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6CC53D" w14:textId="3B1B3AD0" w:rsidR="00BF2AFC" w:rsidRPr="00BF2AFC" w:rsidRDefault="00BF2AFC" w:rsidP="00BF2AFC">
      <w:pPr>
        <w:tabs>
          <w:tab w:val="left" w:pos="6382"/>
        </w:tabs>
        <w:jc w:val="right"/>
        <w:rPr>
          <w:rFonts w:ascii="Arial" w:hAnsi="Arial" w:cs="Arial"/>
          <w:color w:val="auto"/>
          <w:sz w:val="32"/>
          <w:szCs w:val="32"/>
        </w:rPr>
      </w:pPr>
    </w:p>
    <w:tbl>
      <w:tblPr>
        <w:tblW w:w="9072" w:type="dxa"/>
        <w:tblInd w:w="-8"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53" w:type="dxa"/>
          <w:right w:w="70" w:type="dxa"/>
        </w:tblCellMar>
        <w:tblLook w:val="04A0" w:firstRow="1" w:lastRow="0" w:firstColumn="1" w:lastColumn="0" w:noHBand="0" w:noVBand="1"/>
      </w:tblPr>
      <w:tblGrid>
        <w:gridCol w:w="9072"/>
      </w:tblGrid>
      <w:tr w:rsidR="00BF2AFC" w:rsidRPr="00BF2AFC" w14:paraId="1CCAFD74" w14:textId="77777777" w:rsidTr="00D916AF">
        <w:trPr>
          <w:trHeight w:val="1917"/>
        </w:trPr>
        <w:tc>
          <w:tcPr>
            <w:tcW w:w="9072" w:type="dxa"/>
            <w:tcBorders>
              <w:top w:val="single" w:sz="6" w:space="0" w:color="00000A"/>
              <w:left w:val="single" w:sz="6" w:space="0" w:color="00000A"/>
              <w:bottom w:val="single" w:sz="6" w:space="0" w:color="00000A"/>
              <w:right w:val="single" w:sz="6" w:space="0" w:color="00000A"/>
            </w:tcBorders>
            <w:shd w:val="clear" w:color="auto" w:fill="000000" w:themeFill="text1"/>
            <w:vAlign w:val="center"/>
          </w:tcPr>
          <w:p w14:paraId="5655003F" w14:textId="200CB246" w:rsidR="00BF2AFC" w:rsidRDefault="00D916AF" w:rsidP="00D96F45">
            <w:pPr>
              <w:spacing w:after="0" w:line="240" w:lineRule="auto"/>
              <w:jc w:val="center"/>
              <w:rPr>
                <w:rFonts w:ascii="Arial" w:hAnsi="Arial" w:cs="Arial"/>
                <w:b/>
                <w:bCs/>
                <w:color w:val="auto"/>
                <w:sz w:val="40"/>
                <w:szCs w:val="40"/>
                <w:lang w:eastAsia="pl-PL"/>
              </w:rPr>
            </w:pPr>
            <w:r>
              <w:rPr>
                <w:rFonts w:ascii="Arial" w:hAnsi="Arial" w:cs="Arial"/>
                <w:b/>
                <w:bCs/>
                <w:color w:val="auto"/>
                <w:sz w:val="40"/>
                <w:szCs w:val="40"/>
                <w:lang w:eastAsia="pl-PL"/>
              </w:rPr>
              <w:t>INWENTARYZACJA BUDOWLANA</w:t>
            </w:r>
          </w:p>
          <w:p w14:paraId="42381993" w14:textId="77777777" w:rsidR="00D916AF" w:rsidRPr="00D916AF" w:rsidRDefault="00D916AF" w:rsidP="00D96F45">
            <w:pPr>
              <w:spacing w:after="0" w:line="240" w:lineRule="auto"/>
              <w:jc w:val="center"/>
              <w:rPr>
                <w:rFonts w:ascii="Arial" w:hAnsi="Arial" w:cs="Arial"/>
                <w:b/>
                <w:bCs/>
                <w:color w:val="auto"/>
                <w:sz w:val="14"/>
                <w:szCs w:val="14"/>
                <w:lang w:eastAsia="pl-PL"/>
              </w:rPr>
            </w:pPr>
          </w:p>
          <w:p w14:paraId="73903C73" w14:textId="28D6C2AF" w:rsidR="00371949" w:rsidRDefault="00D916AF" w:rsidP="00D96F45">
            <w:pPr>
              <w:spacing w:after="0" w:line="240" w:lineRule="auto"/>
              <w:jc w:val="center"/>
              <w:rPr>
                <w:rFonts w:ascii="Arial" w:hAnsi="Arial" w:cs="Arial"/>
                <w:color w:val="auto"/>
                <w:sz w:val="20"/>
                <w:szCs w:val="20"/>
                <w:lang w:eastAsia="pl-PL"/>
              </w:rPr>
            </w:pPr>
            <w:r>
              <w:rPr>
                <w:rFonts w:ascii="Arial" w:hAnsi="Arial" w:cs="Arial"/>
                <w:color w:val="auto"/>
                <w:sz w:val="20"/>
                <w:szCs w:val="20"/>
                <w:lang w:eastAsia="pl-PL"/>
              </w:rPr>
              <w:t xml:space="preserve">DLA POTRZEB </w:t>
            </w:r>
            <w:r w:rsidR="00371949" w:rsidRPr="00371949">
              <w:rPr>
                <w:rFonts w:ascii="Arial" w:hAnsi="Arial" w:cs="Arial"/>
                <w:color w:val="auto"/>
                <w:sz w:val="20"/>
                <w:szCs w:val="20"/>
                <w:lang w:eastAsia="pl-PL"/>
              </w:rPr>
              <w:t xml:space="preserve">PROJEKTU </w:t>
            </w:r>
            <w:r w:rsidR="00371949">
              <w:rPr>
                <w:rFonts w:ascii="Arial" w:hAnsi="Arial" w:cs="Arial"/>
                <w:color w:val="auto"/>
                <w:sz w:val="20"/>
                <w:szCs w:val="20"/>
                <w:lang w:eastAsia="pl-PL"/>
              </w:rPr>
              <w:t xml:space="preserve">ARCHITEKTONICZNO-BUDOWLANEGO </w:t>
            </w:r>
            <w:r w:rsidR="00371949" w:rsidRPr="00371949">
              <w:rPr>
                <w:rFonts w:ascii="Arial" w:hAnsi="Arial" w:cs="Arial"/>
                <w:color w:val="auto"/>
                <w:sz w:val="20"/>
                <w:szCs w:val="20"/>
                <w:lang w:eastAsia="pl-PL"/>
              </w:rPr>
              <w:t xml:space="preserve">WYMIANY POKRYCIA </w:t>
            </w:r>
          </w:p>
          <w:p w14:paraId="48F93893" w14:textId="77777777" w:rsidR="00371949" w:rsidRDefault="00371949" w:rsidP="00D96F45">
            <w:pPr>
              <w:spacing w:after="0" w:line="240" w:lineRule="auto"/>
              <w:jc w:val="center"/>
              <w:rPr>
                <w:rFonts w:ascii="Arial" w:hAnsi="Arial" w:cs="Arial"/>
                <w:color w:val="auto"/>
                <w:sz w:val="20"/>
                <w:szCs w:val="20"/>
                <w:lang w:eastAsia="pl-PL"/>
              </w:rPr>
            </w:pPr>
            <w:r w:rsidRPr="00371949">
              <w:rPr>
                <w:rFonts w:ascii="Arial" w:hAnsi="Arial" w:cs="Arial"/>
                <w:color w:val="auto"/>
                <w:sz w:val="20"/>
                <w:szCs w:val="20"/>
                <w:lang w:eastAsia="pl-PL"/>
              </w:rPr>
              <w:t xml:space="preserve">DACHOWEGO WRAZ Z MONTAŻEM WENTYLACJI MECHANICZNEJ W KOŚCIELE </w:t>
            </w:r>
          </w:p>
          <w:p w14:paraId="3D4596F6" w14:textId="6A7C98A7" w:rsidR="00371949" w:rsidRDefault="00371949" w:rsidP="00D96F45">
            <w:pPr>
              <w:spacing w:after="0" w:line="240" w:lineRule="auto"/>
              <w:jc w:val="center"/>
              <w:rPr>
                <w:rFonts w:ascii="Arial" w:hAnsi="Arial" w:cs="Arial"/>
                <w:color w:val="auto"/>
                <w:sz w:val="20"/>
                <w:szCs w:val="20"/>
                <w:lang w:eastAsia="pl-PL"/>
              </w:rPr>
            </w:pPr>
            <w:r w:rsidRPr="00371949">
              <w:rPr>
                <w:rFonts w:ascii="Arial" w:hAnsi="Arial" w:cs="Arial"/>
                <w:color w:val="auto"/>
                <w:sz w:val="20"/>
                <w:szCs w:val="20"/>
                <w:lang w:eastAsia="pl-PL"/>
              </w:rPr>
              <w:t>POD WEZWANIEM ŚW. ROCHA W NOWYM TARGU</w:t>
            </w:r>
          </w:p>
          <w:p w14:paraId="7493139E" w14:textId="77777777" w:rsidR="00D916AF" w:rsidRPr="00D916AF" w:rsidRDefault="00D916AF" w:rsidP="00D96F45">
            <w:pPr>
              <w:spacing w:after="0" w:line="240" w:lineRule="auto"/>
              <w:jc w:val="center"/>
              <w:rPr>
                <w:rFonts w:ascii="Arial" w:hAnsi="Arial" w:cs="Arial"/>
                <w:color w:val="auto"/>
                <w:sz w:val="8"/>
                <w:szCs w:val="8"/>
                <w:lang w:eastAsia="pl-PL"/>
              </w:rPr>
            </w:pPr>
          </w:p>
          <w:p w14:paraId="1C233F33" w14:textId="77777777" w:rsidR="00371949" w:rsidRPr="00371949" w:rsidRDefault="00371949" w:rsidP="00D916AF">
            <w:pPr>
              <w:spacing w:after="0" w:line="240" w:lineRule="auto"/>
              <w:rPr>
                <w:rFonts w:ascii="Arial" w:hAnsi="Arial" w:cs="Arial"/>
                <w:color w:val="auto"/>
                <w:sz w:val="4"/>
                <w:szCs w:val="4"/>
                <w:lang w:eastAsia="pl-PL"/>
              </w:rPr>
            </w:pPr>
          </w:p>
          <w:p w14:paraId="7895903A" w14:textId="31BD41B8" w:rsidR="00371949" w:rsidRPr="00371949" w:rsidRDefault="00371949" w:rsidP="00D96F45">
            <w:pPr>
              <w:spacing w:after="0" w:line="240" w:lineRule="auto"/>
              <w:jc w:val="center"/>
              <w:rPr>
                <w:rFonts w:ascii="Arial" w:hAnsi="Arial" w:cs="Arial"/>
                <w:color w:val="auto"/>
                <w:sz w:val="24"/>
                <w:szCs w:val="24"/>
                <w:lang w:eastAsia="pl-PL"/>
              </w:rPr>
            </w:pPr>
            <w:r w:rsidRPr="00371949">
              <w:rPr>
                <w:rFonts w:ascii="Arial" w:hAnsi="Arial" w:cs="Arial"/>
                <w:color w:val="auto"/>
                <w:sz w:val="18"/>
                <w:szCs w:val="18"/>
              </w:rPr>
              <w:t>DZ. NR 118, OBRĘB 0008 NOWY TARG, GM. STARY TARG</w:t>
            </w:r>
          </w:p>
        </w:tc>
      </w:tr>
    </w:tbl>
    <w:p w14:paraId="27576A36" w14:textId="77777777" w:rsidR="004501CB" w:rsidRPr="007514B3" w:rsidRDefault="004501CB" w:rsidP="004501CB">
      <w:pPr>
        <w:tabs>
          <w:tab w:val="left" w:pos="6382"/>
        </w:tabs>
        <w:rPr>
          <w:rFonts w:ascii="Arial" w:hAnsi="Arial" w:cs="Arial"/>
          <w:color w:val="auto"/>
          <w:sz w:val="32"/>
          <w:szCs w:val="32"/>
        </w:rPr>
      </w:pPr>
    </w:p>
    <w:p w14:paraId="5F925D20" w14:textId="6954FEC3" w:rsidR="004501CB" w:rsidRPr="007514B3" w:rsidRDefault="004501CB" w:rsidP="004501CB">
      <w:pPr>
        <w:pStyle w:val="Nagwek1"/>
        <w:numPr>
          <w:ilvl w:val="0"/>
          <w:numId w:val="2"/>
        </w:numPr>
        <w:ind w:left="426" w:hanging="426"/>
        <w:rPr>
          <w:rFonts w:cs="Arial"/>
        </w:rPr>
      </w:pPr>
      <w:r w:rsidRPr="007514B3">
        <w:rPr>
          <w:rFonts w:cs="Arial"/>
        </w:rPr>
        <w:t>PODSTAWA OPRACOWANIA</w:t>
      </w:r>
    </w:p>
    <w:p w14:paraId="4975441F" w14:textId="1B8106C3" w:rsidR="001A13EC" w:rsidRDefault="001A13EC" w:rsidP="007514B3">
      <w:pPr>
        <w:ind w:left="426"/>
        <w:rPr>
          <w:rFonts w:ascii="Arial" w:hAnsi="Arial" w:cs="Arial"/>
        </w:rPr>
      </w:pPr>
      <w:r w:rsidRPr="007514B3">
        <w:rPr>
          <w:rFonts w:ascii="Arial" w:hAnsi="Arial" w:cs="Arial"/>
        </w:rPr>
        <w:t>Inwentaryzacja budowlana została wykonana na podstawie:</w:t>
      </w:r>
      <w:r w:rsidRPr="007514B3">
        <w:rPr>
          <w:rFonts w:ascii="Arial" w:hAnsi="Arial" w:cs="Arial"/>
        </w:rPr>
        <w:br/>
        <w:t>- wizji lokalnej wraz z oględzinami przedmiotowego budynku;</w:t>
      </w:r>
      <w:r w:rsidRPr="007514B3">
        <w:rPr>
          <w:rFonts w:ascii="Arial" w:hAnsi="Arial" w:cs="Arial"/>
        </w:rPr>
        <w:br/>
        <w:t>- pomiarów;</w:t>
      </w:r>
      <w:r w:rsidRPr="007514B3">
        <w:rPr>
          <w:rFonts w:ascii="Arial" w:hAnsi="Arial" w:cs="Arial"/>
        </w:rPr>
        <w:br/>
        <w:t>- bezpośrednich ustaleń ze zleceniodawcą;</w:t>
      </w:r>
      <w:r w:rsidRPr="007514B3">
        <w:rPr>
          <w:rFonts w:ascii="Arial" w:hAnsi="Arial" w:cs="Arial"/>
        </w:rPr>
        <w:br/>
        <w:t>- dokumentacji fotograficznej w zakresie wynikającym z potrzeb;</w:t>
      </w:r>
      <w:r w:rsidRPr="007514B3">
        <w:rPr>
          <w:rFonts w:ascii="Arial" w:hAnsi="Arial" w:cs="Arial"/>
        </w:rPr>
        <w:br/>
        <w:t>- dokumentacji archiwalnej;</w:t>
      </w:r>
      <w:r w:rsidR="007514B3">
        <w:rPr>
          <w:rFonts w:ascii="Arial" w:hAnsi="Arial" w:cs="Arial"/>
        </w:rPr>
        <w:br/>
        <w:t>- opinii konserwatorskiej.</w:t>
      </w:r>
    </w:p>
    <w:p w14:paraId="08AF693A" w14:textId="77777777" w:rsidR="008B3D72" w:rsidRPr="007514B3" w:rsidRDefault="008B3D72" w:rsidP="007514B3">
      <w:pPr>
        <w:ind w:left="426"/>
        <w:rPr>
          <w:rFonts w:ascii="Arial" w:hAnsi="Arial" w:cs="Arial"/>
        </w:rPr>
      </w:pPr>
    </w:p>
    <w:p w14:paraId="220C986E" w14:textId="39F1DDA3" w:rsidR="004501CB" w:rsidRPr="007514B3" w:rsidRDefault="001A13EC" w:rsidP="004501CB">
      <w:pPr>
        <w:pStyle w:val="Nagwek1"/>
        <w:numPr>
          <w:ilvl w:val="0"/>
          <w:numId w:val="2"/>
        </w:numPr>
        <w:ind w:left="426" w:hanging="426"/>
        <w:rPr>
          <w:rFonts w:cs="Arial"/>
        </w:rPr>
      </w:pPr>
      <w:r w:rsidRPr="007514B3">
        <w:rPr>
          <w:rFonts w:cs="Arial"/>
        </w:rPr>
        <w:t>PRZEDMIOT OPRACOWANIA</w:t>
      </w:r>
    </w:p>
    <w:p w14:paraId="48FD6605" w14:textId="3712B621" w:rsidR="008B3D72" w:rsidRDefault="001A13EC" w:rsidP="00105AB2">
      <w:pPr>
        <w:ind w:left="426"/>
        <w:jc w:val="both"/>
        <w:rPr>
          <w:rFonts w:ascii="Arial" w:hAnsi="Arial" w:cs="Arial"/>
        </w:rPr>
      </w:pPr>
      <w:r w:rsidRPr="007514B3">
        <w:rPr>
          <w:rFonts w:ascii="Arial" w:hAnsi="Arial" w:cs="Arial"/>
        </w:rPr>
        <w:t>Przedmiotem opracowania jest inwentaryzacja budowlana budynku Kości</w:t>
      </w:r>
      <w:r w:rsidR="007514B3" w:rsidRPr="007514B3">
        <w:rPr>
          <w:rFonts w:ascii="Arial" w:hAnsi="Arial" w:cs="Arial"/>
        </w:rPr>
        <w:t>o</w:t>
      </w:r>
      <w:r w:rsidRPr="007514B3">
        <w:rPr>
          <w:rFonts w:ascii="Arial" w:hAnsi="Arial" w:cs="Arial"/>
        </w:rPr>
        <w:t>ła pod wezwaniem św. Rocha w Nowym Targu. Budynek zlokalizowany jest na dz. nr 118 w</w:t>
      </w:r>
      <w:r w:rsidR="007514B3">
        <w:rPr>
          <w:rFonts w:ascii="Arial" w:hAnsi="Arial" w:cs="Arial"/>
        </w:rPr>
        <w:t> </w:t>
      </w:r>
      <w:r w:rsidRPr="007514B3">
        <w:rPr>
          <w:rFonts w:ascii="Arial" w:hAnsi="Arial" w:cs="Arial"/>
        </w:rPr>
        <w:t>miejscowości Nowy Targ w gminie Stary Targ.</w:t>
      </w:r>
    </w:p>
    <w:p w14:paraId="699860EE" w14:textId="77777777" w:rsidR="00105AB2" w:rsidRPr="007514B3" w:rsidRDefault="00105AB2" w:rsidP="00105AB2">
      <w:pPr>
        <w:ind w:left="426"/>
        <w:jc w:val="both"/>
        <w:rPr>
          <w:rFonts w:ascii="Arial" w:hAnsi="Arial" w:cs="Arial"/>
        </w:rPr>
      </w:pPr>
    </w:p>
    <w:p w14:paraId="198E4F46" w14:textId="2E6C87AB" w:rsidR="004501CB" w:rsidRPr="007514B3" w:rsidRDefault="004501CB" w:rsidP="004501CB">
      <w:pPr>
        <w:pStyle w:val="Nagwek1"/>
        <w:numPr>
          <w:ilvl w:val="0"/>
          <w:numId w:val="2"/>
        </w:numPr>
        <w:ind w:left="426" w:hanging="426"/>
        <w:rPr>
          <w:rFonts w:cs="Arial"/>
        </w:rPr>
      </w:pPr>
      <w:r w:rsidRPr="007514B3">
        <w:rPr>
          <w:rFonts w:cs="Arial"/>
        </w:rPr>
        <w:t>INWESTOR</w:t>
      </w:r>
    </w:p>
    <w:p w14:paraId="0AB2B3F6" w14:textId="073B988E" w:rsidR="001A13EC" w:rsidRDefault="001A13EC" w:rsidP="001A13EC">
      <w:pPr>
        <w:ind w:left="426"/>
        <w:rPr>
          <w:rFonts w:ascii="Arial" w:hAnsi="Arial" w:cs="Arial"/>
        </w:rPr>
      </w:pPr>
      <w:r w:rsidRPr="007514B3">
        <w:rPr>
          <w:rFonts w:ascii="Arial" w:hAnsi="Arial" w:cs="Arial"/>
        </w:rPr>
        <w:t>Parafia św. Szymona i Judy Tadeusza w Starym Targu</w:t>
      </w:r>
      <w:r w:rsidRPr="007514B3">
        <w:rPr>
          <w:rFonts w:ascii="Arial" w:hAnsi="Arial" w:cs="Arial"/>
        </w:rPr>
        <w:br/>
        <w:t xml:space="preserve">ul. </w:t>
      </w:r>
      <w:r w:rsidR="005529FD">
        <w:rPr>
          <w:rFonts w:ascii="Arial" w:hAnsi="Arial" w:cs="Arial"/>
        </w:rPr>
        <w:t>Główna</w:t>
      </w:r>
      <w:bookmarkStart w:id="0" w:name="_GoBack"/>
      <w:bookmarkEnd w:id="0"/>
      <w:r w:rsidRPr="007514B3">
        <w:rPr>
          <w:rFonts w:ascii="Arial" w:hAnsi="Arial" w:cs="Arial"/>
        </w:rPr>
        <w:t xml:space="preserve"> 10</w:t>
      </w:r>
      <w:r w:rsidRPr="007514B3">
        <w:rPr>
          <w:rFonts w:ascii="Arial" w:hAnsi="Arial" w:cs="Arial"/>
        </w:rPr>
        <w:br/>
        <w:t>82-410 Stary Targ</w:t>
      </w:r>
    </w:p>
    <w:p w14:paraId="73852D61" w14:textId="77777777" w:rsidR="008B3D72" w:rsidRPr="007514B3" w:rsidRDefault="008B3D72" w:rsidP="001A13EC">
      <w:pPr>
        <w:ind w:left="426"/>
        <w:rPr>
          <w:rFonts w:ascii="Arial" w:hAnsi="Arial" w:cs="Arial"/>
        </w:rPr>
      </w:pPr>
    </w:p>
    <w:p w14:paraId="0383F272" w14:textId="0FA72CE3" w:rsidR="004501CB" w:rsidRPr="007514B3" w:rsidRDefault="004501CB" w:rsidP="004501CB">
      <w:pPr>
        <w:pStyle w:val="Nagwek1"/>
        <w:numPr>
          <w:ilvl w:val="0"/>
          <w:numId w:val="2"/>
        </w:numPr>
        <w:ind w:left="426" w:hanging="426"/>
        <w:rPr>
          <w:rFonts w:cs="Arial"/>
        </w:rPr>
      </w:pPr>
      <w:r w:rsidRPr="007514B3">
        <w:rPr>
          <w:rFonts w:cs="Arial"/>
        </w:rPr>
        <w:t>OGÓLNA CHARAKTERYSTYKA I RYS HISTORYCZNY</w:t>
      </w:r>
    </w:p>
    <w:p w14:paraId="6D6A9B65" w14:textId="77777777" w:rsidR="008B3D72" w:rsidRDefault="007514B3" w:rsidP="008B3D72">
      <w:pPr>
        <w:ind w:left="426"/>
        <w:jc w:val="both"/>
        <w:rPr>
          <w:rFonts w:ascii="Arial" w:hAnsi="Arial" w:cs="Arial"/>
        </w:rPr>
      </w:pPr>
      <w:r>
        <w:rPr>
          <w:rFonts w:ascii="Arial" w:hAnsi="Arial" w:cs="Arial"/>
        </w:rPr>
        <w:t xml:space="preserve">Przedmiotowy budynek został wzniesiony w XIV wieku. Prawdopodobnie początkowo kościół nie posiadał wieży, a obecna murowana została wykonana po rozbiórce drewnianej w XIX wieku. Budynek pozostał nienaruszony podczas II wojny światowej. Wokół kościoła na działce nr 118 mieści się cmentarz. </w:t>
      </w:r>
    </w:p>
    <w:p w14:paraId="31E5CAB8" w14:textId="6F14C80B" w:rsidR="008B3D72" w:rsidRDefault="007514B3" w:rsidP="008B3D72">
      <w:pPr>
        <w:ind w:left="426"/>
        <w:jc w:val="both"/>
        <w:rPr>
          <w:rFonts w:ascii="Arial" w:hAnsi="Arial" w:cs="Arial"/>
        </w:rPr>
      </w:pPr>
      <w:r>
        <w:rPr>
          <w:rFonts w:ascii="Arial" w:hAnsi="Arial" w:cs="Arial"/>
        </w:rPr>
        <w:t xml:space="preserve">Kościół został zbudowany na planie prostokąta z wieżą na planie kwadratu. Budynek posiada jedną kondygnację nadziemną i jest niepodpiwniczony. Ściana od strony wschodniej wspierana jest przez dwie przypory. Do głównej bryły budynku poza wieżą dobudowana jest zakrystia oraz kruchta. Budynek posiada dach dwuspadowy nad główną bryłą, zakrystią oraz kruchtą. Dach nad wieżą </w:t>
      </w:r>
      <w:r w:rsidR="008B3D72">
        <w:rPr>
          <w:rFonts w:ascii="Arial" w:hAnsi="Arial" w:cs="Arial"/>
        </w:rPr>
        <w:t xml:space="preserve">jest czterospadowy. Pokrycie dachu dachówką ceramiczną. W budynku pomiędzy parterem, a strychem znajduje się strop drewniany, płaski. </w:t>
      </w:r>
    </w:p>
    <w:p w14:paraId="624EB458" w14:textId="77777777" w:rsidR="008B3D72" w:rsidRDefault="008B3D72" w:rsidP="008B3D72">
      <w:pPr>
        <w:ind w:left="426"/>
        <w:jc w:val="both"/>
        <w:rPr>
          <w:rFonts w:ascii="Arial" w:hAnsi="Arial" w:cs="Arial"/>
        </w:rPr>
      </w:pPr>
    </w:p>
    <w:p w14:paraId="6BFEDDD2" w14:textId="77777777" w:rsidR="008B3D72" w:rsidRPr="007514B3" w:rsidRDefault="008B3D72" w:rsidP="008B3D72">
      <w:pPr>
        <w:ind w:left="426"/>
        <w:jc w:val="both"/>
        <w:rPr>
          <w:rFonts w:ascii="Arial" w:hAnsi="Arial" w:cs="Arial"/>
        </w:rPr>
      </w:pPr>
    </w:p>
    <w:p w14:paraId="054F8879" w14:textId="3FAAFEEA" w:rsidR="004501CB" w:rsidRPr="007514B3" w:rsidRDefault="004501CB" w:rsidP="004501CB">
      <w:pPr>
        <w:pStyle w:val="Nagwek1"/>
        <w:numPr>
          <w:ilvl w:val="0"/>
          <w:numId w:val="2"/>
        </w:numPr>
        <w:ind w:left="426" w:hanging="426"/>
        <w:rPr>
          <w:rFonts w:cs="Arial"/>
        </w:rPr>
      </w:pPr>
      <w:r w:rsidRPr="007514B3">
        <w:rPr>
          <w:rFonts w:cs="Arial"/>
        </w:rPr>
        <w:t>LOKALIZACJA I USYTUOWANIE</w:t>
      </w:r>
    </w:p>
    <w:p w14:paraId="1934D94C" w14:textId="4D1AC877" w:rsidR="008B3D72" w:rsidRDefault="008B3D72" w:rsidP="008B3D72">
      <w:pPr>
        <w:ind w:left="426"/>
        <w:jc w:val="both"/>
        <w:rPr>
          <w:rFonts w:ascii="Arial" w:hAnsi="Arial" w:cs="Arial"/>
        </w:rPr>
      </w:pPr>
      <w:r>
        <w:rPr>
          <w:rFonts w:ascii="Arial" w:hAnsi="Arial" w:cs="Arial"/>
        </w:rPr>
        <w:t>Kościół mieści się na działce nr 118 w miejscowości Nowy Targ w gminie Stary Targ. Na działce oprócz budynku znajduje się nieczynny cmentarz. Teren w pełni zagospodarowany, częściowo utwardzony. Na działce występuje zieleń niska oraz wysoka. Działka ogrodzona. Lokalizacja i architektura nie koliduje z otoczeniem.</w:t>
      </w:r>
    </w:p>
    <w:p w14:paraId="7242B8A9" w14:textId="77777777" w:rsidR="008B3D72" w:rsidRPr="007514B3" w:rsidRDefault="008B3D72" w:rsidP="008B3D72">
      <w:pPr>
        <w:ind w:left="426"/>
        <w:jc w:val="both"/>
        <w:rPr>
          <w:rFonts w:ascii="Arial" w:hAnsi="Arial" w:cs="Arial"/>
        </w:rPr>
      </w:pPr>
    </w:p>
    <w:p w14:paraId="503FA198" w14:textId="04308F11" w:rsidR="004501CB" w:rsidRPr="007514B3" w:rsidRDefault="004501CB" w:rsidP="004501CB">
      <w:pPr>
        <w:pStyle w:val="Nagwek1"/>
        <w:numPr>
          <w:ilvl w:val="0"/>
          <w:numId w:val="2"/>
        </w:numPr>
        <w:ind w:left="426" w:hanging="426"/>
        <w:rPr>
          <w:rFonts w:cs="Arial"/>
        </w:rPr>
      </w:pPr>
      <w:r w:rsidRPr="007514B3">
        <w:rPr>
          <w:rFonts w:cs="Arial"/>
        </w:rPr>
        <w:t>DANE LICZBOWE</w:t>
      </w:r>
    </w:p>
    <w:p w14:paraId="3E613D76" w14:textId="452796C2" w:rsidR="007C3948" w:rsidRDefault="008B3D72" w:rsidP="007C3948">
      <w:pPr>
        <w:ind w:left="426"/>
        <w:rPr>
          <w:rFonts w:ascii="Arial" w:hAnsi="Arial" w:cs="Arial"/>
        </w:rPr>
      </w:pPr>
      <w:bookmarkStart w:id="1" w:name="_Hlk152740227"/>
      <w:r w:rsidRPr="008B3D72">
        <w:rPr>
          <w:rFonts w:ascii="Arial" w:hAnsi="Arial" w:cs="Arial"/>
          <w:u w:val="single"/>
        </w:rPr>
        <w:t>Wymiary budynku:</w:t>
      </w:r>
      <w:r>
        <w:rPr>
          <w:rFonts w:ascii="Arial" w:hAnsi="Arial" w:cs="Arial"/>
        </w:rPr>
        <w:br/>
        <w:t>- szerokość</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r>
        <w:rPr>
          <w:rFonts w:ascii="Arial" w:hAnsi="Arial" w:cs="Arial"/>
        </w:rPr>
        <w:tab/>
      </w:r>
      <w:r w:rsidR="005B3569">
        <w:rPr>
          <w:rFonts w:ascii="Arial" w:hAnsi="Arial" w:cs="Arial"/>
        </w:rPr>
        <w:t>17,20 m</w:t>
      </w:r>
      <w:r>
        <w:rPr>
          <w:rFonts w:ascii="Arial" w:hAnsi="Arial" w:cs="Arial"/>
        </w:rPr>
        <w:br/>
        <w:t>- długość</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r>
        <w:rPr>
          <w:rFonts w:ascii="Arial" w:hAnsi="Arial" w:cs="Arial"/>
        </w:rPr>
        <w:tab/>
      </w:r>
      <w:r w:rsidR="005B3569">
        <w:rPr>
          <w:rFonts w:ascii="Arial" w:hAnsi="Arial" w:cs="Arial"/>
        </w:rPr>
        <w:t>26,44 m</w:t>
      </w:r>
      <w:r>
        <w:rPr>
          <w:rFonts w:ascii="Arial" w:hAnsi="Arial" w:cs="Arial"/>
        </w:rPr>
        <w:br/>
        <w:t>- wysokość</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r>
        <w:rPr>
          <w:rFonts w:ascii="Arial" w:hAnsi="Arial" w:cs="Arial"/>
        </w:rPr>
        <w:tab/>
      </w:r>
      <w:r w:rsidR="005B3569">
        <w:rPr>
          <w:rFonts w:ascii="Arial" w:hAnsi="Arial" w:cs="Arial"/>
        </w:rPr>
        <w:t>21,13 m (budynek średniowysoki)</w:t>
      </w:r>
      <w:r w:rsidR="007C3948">
        <w:rPr>
          <w:rFonts w:ascii="Arial" w:hAnsi="Arial" w:cs="Arial"/>
        </w:rPr>
        <w:t>- - kubatura brutto</w:t>
      </w:r>
      <w:r w:rsidR="007C3948">
        <w:rPr>
          <w:rFonts w:ascii="Arial" w:hAnsi="Arial" w:cs="Arial"/>
        </w:rPr>
        <w:tab/>
      </w:r>
      <w:r w:rsidR="007C3948">
        <w:rPr>
          <w:rFonts w:ascii="Arial" w:hAnsi="Arial" w:cs="Arial"/>
        </w:rPr>
        <w:tab/>
      </w:r>
      <w:r w:rsidR="007C3948">
        <w:rPr>
          <w:rFonts w:ascii="Arial" w:hAnsi="Arial" w:cs="Arial"/>
        </w:rPr>
        <w:tab/>
      </w:r>
      <w:r w:rsidR="007C3948">
        <w:rPr>
          <w:rFonts w:ascii="Arial" w:hAnsi="Arial" w:cs="Arial"/>
        </w:rPr>
        <w:tab/>
      </w:r>
      <w:r w:rsidR="007C3948">
        <w:rPr>
          <w:rFonts w:ascii="Arial" w:hAnsi="Arial" w:cs="Arial"/>
        </w:rPr>
        <w:tab/>
        <w:t>-</w:t>
      </w:r>
      <w:r w:rsidR="007C3948">
        <w:rPr>
          <w:rFonts w:ascii="Arial" w:hAnsi="Arial" w:cs="Arial"/>
        </w:rPr>
        <w:tab/>
      </w:r>
      <w:r w:rsidR="007C3948" w:rsidRPr="00F13A0C">
        <w:rPr>
          <w:rFonts w:ascii="Arial" w:hAnsi="Arial" w:cs="Arial"/>
        </w:rPr>
        <w:t>3147</w:t>
      </w:r>
      <w:r w:rsidR="007C3948">
        <w:rPr>
          <w:rFonts w:ascii="Arial" w:hAnsi="Arial" w:cs="Arial"/>
        </w:rPr>
        <w:t>,00 m</w:t>
      </w:r>
      <w:r w:rsidR="007C3948">
        <w:rPr>
          <w:rFonts w:ascii="Arial" w:hAnsi="Arial" w:cs="Arial"/>
          <w:vertAlign w:val="superscript"/>
        </w:rPr>
        <w:t>3</w:t>
      </w:r>
    </w:p>
    <w:p w14:paraId="697C943D" w14:textId="1971D8F0" w:rsidR="008B3D72" w:rsidRDefault="008B3D72" w:rsidP="008B3D72">
      <w:pPr>
        <w:ind w:left="426"/>
        <w:rPr>
          <w:rFonts w:ascii="Arial" w:hAnsi="Arial" w:cs="Arial"/>
        </w:rPr>
      </w:pPr>
      <w:r w:rsidRPr="008B3D72">
        <w:rPr>
          <w:rFonts w:ascii="Arial" w:hAnsi="Arial" w:cs="Arial"/>
          <w:u w:val="single"/>
        </w:rPr>
        <w:t>Zestawienie powierzchni budynku:</w:t>
      </w:r>
      <w:r>
        <w:rPr>
          <w:rFonts w:ascii="Arial" w:hAnsi="Arial" w:cs="Arial"/>
        </w:rPr>
        <w:br/>
        <w:t>- powierzchnia zabudowy</w:t>
      </w:r>
      <w:r>
        <w:rPr>
          <w:rFonts w:ascii="Arial" w:hAnsi="Arial" w:cs="Arial"/>
        </w:rPr>
        <w:tab/>
      </w:r>
      <w:r>
        <w:rPr>
          <w:rFonts w:ascii="Arial" w:hAnsi="Arial" w:cs="Arial"/>
        </w:rPr>
        <w:tab/>
      </w:r>
      <w:r>
        <w:rPr>
          <w:rFonts w:ascii="Arial" w:hAnsi="Arial" w:cs="Arial"/>
        </w:rPr>
        <w:tab/>
        <w:t>-</w:t>
      </w:r>
      <w:r>
        <w:rPr>
          <w:rFonts w:ascii="Arial" w:hAnsi="Arial" w:cs="Arial"/>
        </w:rPr>
        <w:tab/>
      </w:r>
      <w:bookmarkStart w:id="2" w:name="OLE_LINK1"/>
      <w:r w:rsidR="005B3569" w:rsidRPr="005B3569">
        <w:rPr>
          <w:rFonts w:ascii="Arial" w:hAnsi="Arial" w:cs="Arial"/>
        </w:rPr>
        <w:t>302,14</w:t>
      </w:r>
      <w:r w:rsidR="005B3569">
        <w:rPr>
          <w:rFonts w:ascii="Arial" w:hAnsi="Arial" w:cs="Arial"/>
        </w:rPr>
        <w:t xml:space="preserve"> m</w:t>
      </w:r>
      <w:r w:rsidR="005B3569">
        <w:rPr>
          <w:rFonts w:ascii="Arial" w:hAnsi="Arial" w:cs="Arial"/>
          <w:vertAlign w:val="superscript"/>
        </w:rPr>
        <w:t>2</w:t>
      </w:r>
      <w:bookmarkEnd w:id="2"/>
      <w:r>
        <w:rPr>
          <w:rFonts w:ascii="Arial" w:hAnsi="Arial" w:cs="Arial"/>
        </w:rPr>
        <w:br/>
        <w:t>- powierzchnia użytkowa</w:t>
      </w:r>
      <w:r>
        <w:rPr>
          <w:rFonts w:ascii="Arial" w:hAnsi="Arial" w:cs="Arial"/>
        </w:rPr>
        <w:tab/>
      </w:r>
      <w:r>
        <w:rPr>
          <w:rFonts w:ascii="Arial" w:hAnsi="Arial" w:cs="Arial"/>
        </w:rPr>
        <w:tab/>
      </w:r>
      <w:r>
        <w:rPr>
          <w:rFonts w:ascii="Arial" w:hAnsi="Arial" w:cs="Arial"/>
        </w:rPr>
        <w:tab/>
      </w:r>
      <w:r>
        <w:rPr>
          <w:rFonts w:ascii="Arial" w:hAnsi="Arial" w:cs="Arial"/>
        </w:rPr>
        <w:tab/>
        <w:t>-</w:t>
      </w:r>
      <w:r>
        <w:rPr>
          <w:rFonts w:ascii="Arial" w:hAnsi="Arial" w:cs="Arial"/>
        </w:rPr>
        <w:tab/>
      </w:r>
      <w:r w:rsidR="005B3569">
        <w:rPr>
          <w:rFonts w:ascii="Arial" w:hAnsi="Arial" w:cs="Arial"/>
        </w:rPr>
        <w:t>219,16</w:t>
      </w:r>
      <w:r w:rsidR="005B3569" w:rsidRPr="005B3569">
        <w:rPr>
          <w:rFonts w:ascii="Arial" w:hAnsi="Arial" w:cs="Arial"/>
        </w:rPr>
        <w:t xml:space="preserve"> </w:t>
      </w:r>
      <w:r w:rsidR="005B3569">
        <w:rPr>
          <w:rFonts w:ascii="Arial" w:hAnsi="Arial" w:cs="Arial"/>
        </w:rPr>
        <w:t>m</w:t>
      </w:r>
      <w:r w:rsidR="005B3569">
        <w:rPr>
          <w:rFonts w:ascii="Arial" w:hAnsi="Arial" w:cs="Arial"/>
          <w:vertAlign w:val="superscript"/>
        </w:rPr>
        <w:t>2</w:t>
      </w:r>
      <w:r>
        <w:rPr>
          <w:rFonts w:ascii="Arial" w:hAnsi="Arial" w:cs="Arial"/>
        </w:rPr>
        <w:br/>
        <w:t>- powierzchnia całkowita</w:t>
      </w:r>
      <w:r>
        <w:rPr>
          <w:rFonts w:ascii="Arial" w:hAnsi="Arial" w:cs="Arial"/>
        </w:rPr>
        <w:tab/>
      </w:r>
      <w:r>
        <w:rPr>
          <w:rFonts w:ascii="Arial" w:hAnsi="Arial" w:cs="Arial"/>
        </w:rPr>
        <w:tab/>
      </w:r>
      <w:r>
        <w:rPr>
          <w:rFonts w:ascii="Arial" w:hAnsi="Arial" w:cs="Arial"/>
        </w:rPr>
        <w:tab/>
      </w:r>
      <w:r>
        <w:rPr>
          <w:rFonts w:ascii="Arial" w:hAnsi="Arial" w:cs="Arial"/>
        </w:rPr>
        <w:tab/>
        <w:t>-</w:t>
      </w:r>
      <w:r>
        <w:rPr>
          <w:rFonts w:ascii="Arial" w:hAnsi="Arial" w:cs="Arial"/>
        </w:rPr>
        <w:tab/>
      </w:r>
      <w:r w:rsidR="005B3569" w:rsidRPr="005B3569">
        <w:rPr>
          <w:rFonts w:ascii="Arial" w:hAnsi="Arial" w:cs="Arial"/>
        </w:rPr>
        <w:t>302,14</w:t>
      </w:r>
      <w:r w:rsidR="005B3569">
        <w:rPr>
          <w:rFonts w:ascii="Arial" w:hAnsi="Arial" w:cs="Arial"/>
        </w:rPr>
        <w:t xml:space="preserve"> m</w:t>
      </w:r>
      <w:r w:rsidR="005B3569">
        <w:rPr>
          <w:rFonts w:ascii="Arial" w:hAnsi="Arial" w:cs="Arial"/>
          <w:vertAlign w:val="superscript"/>
        </w:rPr>
        <w:t>2</w:t>
      </w:r>
      <w:r>
        <w:rPr>
          <w:rFonts w:ascii="Arial" w:hAnsi="Arial" w:cs="Arial"/>
        </w:rPr>
        <w:br/>
      </w:r>
      <w:r>
        <w:rPr>
          <w:rFonts w:ascii="Arial" w:hAnsi="Arial" w:cs="Arial"/>
        </w:rPr>
        <w:br/>
      </w:r>
      <w:r w:rsidRPr="008B3D72">
        <w:rPr>
          <w:rFonts w:ascii="Arial" w:hAnsi="Arial" w:cs="Arial"/>
          <w:u w:val="single"/>
        </w:rPr>
        <w:t>Bilans terenu:</w:t>
      </w:r>
      <w:r>
        <w:rPr>
          <w:rFonts w:ascii="Arial" w:hAnsi="Arial" w:cs="Arial"/>
        </w:rPr>
        <w:br/>
        <w:t>- powierzchnia działki nr 118</w:t>
      </w:r>
      <w:r>
        <w:rPr>
          <w:rFonts w:ascii="Arial" w:hAnsi="Arial" w:cs="Arial"/>
        </w:rPr>
        <w:tab/>
      </w:r>
      <w:r>
        <w:rPr>
          <w:rFonts w:ascii="Arial" w:hAnsi="Arial" w:cs="Arial"/>
        </w:rPr>
        <w:tab/>
      </w:r>
      <w:r>
        <w:rPr>
          <w:rFonts w:ascii="Arial" w:hAnsi="Arial" w:cs="Arial"/>
        </w:rPr>
        <w:tab/>
        <w:t>-</w:t>
      </w:r>
      <w:r w:rsidR="005B3569">
        <w:rPr>
          <w:rFonts w:ascii="Arial" w:hAnsi="Arial" w:cs="Arial"/>
        </w:rPr>
        <w:tab/>
        <w:t>1300,00 m</w:t>
      </w:r>
      <w:r w:rsidR="005B3569">
        <w:rPr>
          <w:rFonts w:ascii="Arial" w:hAnsi="Arial" w:cs="Arial"/>
          <w:vertAlign w:val="superscript"/>
        </w:rPr>
        <w:t>2</w:t>
      </w:r>
      <w:r w:rsidR="005B3569">
        <w:rPr>
          <w:rFonts w:ascii="Arial" w:hAnsi="Arial" w:cs="Arial"/>
        </w:rPr>
        <w:t xml:space="preserve"> (100,00%)</w:t>
      </w:r>
      <w:r>
        <w:rPr>
          <w:rFonts w:ascii="Arial" w:hAnsi="Arial" w:cs="Arial"/>
        </w:rPr>
        <w:br/>
        <w:t>- powierzchnia zabudowy</w:t>
      </w:r>
      <w:r>
        <w:rPr>
          <w:rFonts w:ascii="Arial" w:hAnsi="Arial" w:cs="Arial"/>
        </w:rPr>
        <w:tab/>
      </w:r>
      <w:r>
        <w:rPr>
          <w:rFonts w:ascii="Arial" w:hAnsi="Arial" w:cs="Arial"/>
        </w:rPr>
        <w:tab/>
      </w:r>
      <w:r>
        <w:rPr>
          <w:rFonts w:ascii="Arial" w:hAnsi="Arial" w:cs="Arial"/>
        </w:rPr>
        <w:tab/>
        <w:t>-</w:t>
      </w:r>
      <w:r w:rsidR="005B3569">
        <w:rPr>
          <w:rFonts w:ascii="Arial" w:hAnsi="Arial" w:cs="Arial"/>
        </w:rPr>
        <w:tab/>
      </w:r>
      <w:r w:rsidR="005B3569" w:rsidRPr="005B3569">
        <w:rPr>
          <w:rFonts w:ascii="Arial" w:hAnsi="Arial" w:cs="Arial"/>
        </w:rPr>
        <w:t>302,14</w:t>
      </w:r>
      <w:r w:rsidR="005B3569">
        <w:rPr>
          <w:rFonts w:ascii="Arial" w:hAnsi="Arial" w:cs="Arial"/>
        </w:rPr>
        <w:t xml:space="preserve"> m</w:t>
      </w:r>
      <w:r w:rsidR="005B3569">
        <w:rPr>
          <w:rFonts w:ascii="Arial" w:hAnsi="Arial" w:cs="Arial"/>
          <w:vertAlign w:val="superscript"/>
        </w:rPr>
        <w:t>2</w:t>
      </w:r>
      <w:r w:rsidR="005B3569">
        <w:rPr>
          <w:rFonts w:ascii="Arial" w:hAnsi="Arial" w:cs="Arial"/>
        </w:rPr>
        <w:t xml:space="preserve"> (23,24%)</w:t>
      </w:r>
      <w:r>
        <w:rPr>
          <w:rFonts w:ascii="Arial" w:hAnsi="Arial" w:cs="Arial"/>
        </w:rPr>
        <w:br/>
        <w:t>- powierzchnia utwardzeń</w:t>
      </w:r>
      <w:r>
        <w:rPr>
          <w:rFonts w:ascii="Arial" w:hAnsi="Arial" w:cs="Arial"/>
        </w:rPr>
        <w:tab/>
      </w:r>
      <w:r>
        <w:rPr>
          <w:rFonts w:ascii="Arial" w:hAnsi="Arial" w:cs="Arial"/>
        </w:rPr>
        <w:tab/>
      </w:r>
      <w:r>
        <w:rPr>
          <w:rFonts w:ascii="Arial" w:hAnsi="Arial" w:cs="Arial"/>
        </w:rPr>
        <w:tab/>
        <w:t>-</w:t>
      </w:r>
      <w:r w:rsidR="005B3569">
        <w:rPr>
          <w:rFonts w:ascii="Arial" w:hAnsi="Arial" w:cs="Arial"/>
        </w:rPr>
        <w:tab/>
        <w:t>326,12 m</w:t>
      </w:r>
      <w:r w:rsidR="005B3569">
        <w:rPr>
          <w:rFonts w:ascii="Arial" w:hAnsi="Arial" w:cs="Arial"/>
          <w:vertAlign w:val="superscript"/>
        </w:rPr>
        <w:t>2</w:t>
      </w:r>
      <w:r w:rsidR="005B3569">
        <w:rPr>
          <w:rFonts w:ascii="Arial" w:hAnsi="Arial" w:cs="Arial"/>
        </w:rPr>
        <w:t xml:space="preserve"> (25,09%)</w:t>
      </w:r>
      <w:r>
        <w:rPr>
          <w:rFonts w:ascii="Arial" w:hAnsi="Arial" w:cs="Arial"/>
        </w:rPr>
        <w:br/>
        <w:t>- powierzchnia biologicznie czynna</w:t>
      </w:r>
      <w:r>
        <w:rPr>
          <w:rFonts w:ascii="Arial" w:hAnsi="Arial" w:cs="Arial"/>
        </w:rPr>
        <w:tab/>
      </w:r>
      <w:r>
        <w:rPr>
          <w:rFonts w:ascii="Arial" w:hAnsi="Arial" w:cs="Arial"/>
        </w:rPr>
        <w:tab/>
        <w:t>-</w:t>
      </w:r>
      <w:r w:rsidR="005B3569">
        <w:rPr>
          <w:rFonts w:ascii="Arial" w:hAnsi="Arial" w:cs="Arial"/>
        </w:rPr>
        <w:tab/>
        <w:t>671,74 m</w:t>
      </w:r>
      <w:r w:rsidR="005B3569">
        <w:rPr>
          <w:rFonts w:ascii="Arial" w:hAnsi="Arial" w:cs="Arial"/>
          <w:vertAlign w:val="superscript"/>
        </w:rPr>
        <w:t>2</w:t>
      </w:r>
      <w:r w:rsidR="005B3569">
        <w:rPr>
          <w:rFonts w:ascii="Arial" w:hAnsi="Arial" w:cs="Arial"/>
        </w:rPr>
        <w:t xml:space="preserve"> (51,67%)</w:t>
      </w:r>
    </w:p>
    <w:bookmarkEnd w:id="1"/>
    <w:p w14:paraId="0B2014B7" w14:textId="3DEBDB75" w:rsidR="008B3D72" w:rsidRPr="007514B3" w:rsidRDefault="008B3D72" w:rsidP="008B3D72">
      <w:pPr>
        <w:ind w:left="426"/>
        <w:rPr>
          <w:rFonts w:ascii="Arial" w:hAnsi="Arial" w:cs="Arial"/>
        </w:rPr>
      </w:pPr>
    </w:p>
    <w:p w14:paraId="1C0F6CC5" w14:textId="13C34CC2" w:rsidR="004501CB" w:rsidRPr="007514B3" w:rsidRDefault="004501CB" w:rsidP="004501CB">
      <w:pPr>
        <w:pStyle w:val="Nagwek1"/>
        <w:numPr>
          <w:ilvl w:val="0"/>
          <w:numId w:val="2"/>
        </w:numPr>
        <w:ind w:left="426" w:hanging="426"/>
        <w:rPr>
          <w:rFonts w:cs="Arial"/>
        </w:rPr>
      </w:pPr>
      <w:r w:rsidRPr="007514B3">
        <w:rPr>
          <w:rFonts w:cs="Arial"/>
        </w:rPr>
        <w:t>DANE KONSTRUKCYJNO-MATERIAŁOWE</w:t>
      </w:r>
    </w:p>
    <w:p w14:paraId="4F0E8D0E" w14:textId="78A49C96" w:rsidR="005B3569" w:rsidRDefault="005B3569" w:rsidP="005B3569">
      <w:pPr>
        <w:ind w:left="426"/>
        <w:jc w:val="both"/>
        <w:rPr>
          <w:rFonts w:ascii="Arial" w:hAnsi="Arial" w:cs="Arial"/>
        </w:rPr>
      </w:pPr>
      <w:r>
        <w:rPr>
          <w:rFonts w:ascii="Arial" w:hAnsi="Arial" w:cs="Arial"/>
          <w:color w:val="auto"/>
        </w:rPr>
        <w:t xml:space="preserve">Główna bryła </w:t>
      </w:r>
      <w:r w:rsidR="00031EC7">
        <w:rPr>
          <w:rFonts w:ascii="Arial" w:hAnsi="Arial" w:cs="Arial"/>
          <w:color w:val="auto"/>
        </w:rPr>
        <w:t>obiektu</w:t>
      </w:r>
      <w:r>
        <w:rPr>
          <w:rFonts w:ascii="Arial" w:hAnsi="Arial" w:cs="Arial"/>
          <w:color w:val="auto"/>
        </w:rPr>
        <w:t xml:space="preserve"> została wykonana z kamieni narzutowych. Wieżę </w:t>
      </w:r>
      <w:r w:rsidR="00031EC7">
        <w:rPr>
          <w:rFonts w:ascii="Arial" w:hAnsi="Arial" w:cs="Arial"/>
          <w:color w:val="auto"/>
        </w:rPr>
        <w:t>budynku</w:t>
      </w:r>
      <w:r>
        <w:rPr>
          <w:rFonts w:ascii="Arial" w:hAnsi="Arial" w:cs="Arial"/>
          <w:color w:val="auto"/>
        </w:rPr>
        <w:t xml:space="preserve"> wymurowano z cegły. Kościół posiada dach w konstrukcji drewnianej</w:t>
      </w:r>
      <w:r>
        <w:rPr>
          <w:rFonts w:ascii="Arial" w:hAnsi="Arial" w:cs="Arial"/>
        </w:rPr>
        <w:t xml:space="preserve">. </w:t>
      </w:r>
    </w:p>
    <w:p w14:paraId="2C3DCDFB" w14:textId="6BDDDECD" w:rsidR="00383AD1" w:rsidRDefault="00031EC7" w:rsidP="00383AD1">
      <w:pPr>
        <w:pStyle w:val="Akapitzlist"/>
        <w:numPr>
          <w:ilvl w:val="1"/>
          <w:numId w:val="2"/>
        </w:numPr>
        <w:ind w:right="850"/>
        <w:jc w:val="both"/>
        <w:rPr>
          <w:rFonts w:ascii="Arial" w:hAnsi="Arial" w:cs="Arial"/>
          <w:color w:val="auto"/>
        </w:rPr>
      </w:pPr>
      <w:r w:rsidRPr="00E55AE6">
        <w:rPr>
          <w:rFonts w:ascii="Arial" w:hAnsi="Arial" w:cs="Arial"/>
          <w:b/>
          <w:bCs/>
          <w:color w:val="auto"/>
        </w:rPr>
        <w:t>Ściany</w:t>
      </w:r>
      <w:r w:rsidRPr="00E55AE6">
        <w:rPr>
          <w:rFonts w:ascii="Arial" w:hAnsi="Arial" w:cs="Arial"/>
          <w:color w:val="auto"/>
        </w:rPr>
        <w:br/>
      </w:r>
      <w:r w:rsidR="00E55AE6">
        <w:rPr>
          <w:rFonts w:ascii="Arial" w:hAnsi="Arial" w:cs="Arial"/>
          <w:color w:val="auto"/>
        </w:rPr>
        <w:t>Mury</w:t>
      </w:r>
      <w:r w:rsidR="0002590C" w:rsidRPr="00E55AE6">
        <w:rPr>
          <w:rFonts w:ascii="Arial" w:hAnsi="Arial" w:cs="Arial"/>
          <w:color w:val="auto"/>
        </w:rPr>
        <w:t xml:space="preserve"> głównej bryły kościoła o grubości około 1,20 m kamienne. Miejscowo uzupełnione cegłą. Ściany szczytowe powyżej stropu, detale oraz nadproża okienne ceglane. Ściany wieży wykonano z cegły. </w:t>
      </w:r>
      <w:r w:rsidR="00A462CB">
        <w:rPr>
          <w:rFonts w:ascii="Arial" w:hAnsi="Arial" w:cs="Arial"/>
          <w:color w:val="auto"/>
        </w:rPr>
        <w:t xml:space="preserve">Ściana szczytowa kruchty częściowo </w:t>
      </w:r>
      <w:r w:rsidR="00827886">
        <w:rPr>
          <w:rFonts w:ascii="Arial" w:hAnsi="Arial" w:cs="Arial"/>
          <w:color w:val="auto"/>
        </w:rPr>
        <w:t>w technologii muru pruskiego</w:t>
      </w:r>
      <w:r w:rsidR="00A462CB">
        <w:rPr>
          <w:rFonts w:ascii="Arial" w:hAnsi="Arial" w:cs="Arial"/>
          <w:color w:val="auto"/>
        </w:rPr>
        <w:t>.</w:t>
      </w:r>
    </w:p>
    <w:p w14:paraId="5B4560AD" w14:textId="77777777" w:rsidR="00383AD1" w:rsidRPr="00383AD1" w:rsidRDefault="00383AD1" w:rsidP="00383AD1">
      <w:pPr>
        <w:pStyle w:val="Akapitzlist"/>
        <w:ind w:left="1146" w:right="850"/>
        <w:jc w:val="both"/>
        <w:rPr>
          <w:rFonts w:ascii="Arial" w:hAnsi="Arial" w:cs="Arial"/>
          <w:color w:val="auto"/>
        </w:rPr>
      </w:pPr>
    </w:p>
    <w:p w14:paraId="397CDF0C" w14:textId="43332F48" w:rsidR="00383AD1" w:rsidRPr="00383AD1" w:rsidRDefault="00E55AE6" w:rsidP="00383AD1">
      <w:pPr>
        <w:pStyle w:val="Akapitzlist"/>
        <w:numPr>
          <w:ilvl w:val="1"/>
          <w:numId w:val="2"/>
        </w:numPr>
        <w:ind w:right="850"/>
        <w:rPr>
          <w:rFonts w:ascii="Arial" w:hAnsi="Arial" w:cs="Arial"/>
          <w:color w:val="auto"/>
        </w:rPr>
      </w:pPr>
      <w:r w:rsidRPr="00E55AE6">
        <w:rPr>
          <w:rFonts w:ascii="Arial" w:hAnsi="Arial" w:cs="Arial"/>
          <w:b/>
          <w:bCs/>
          <w:color w:val="auto"/>
        </w:rPr>
        <w:t>Stolarka okienna i drzwiowa</w:t>
      </w:r>
      <w:r>
        <w:rPr>
          <w:rFonts w:ascii="Arial" w:hAnsi="Arial" w:cs="Arial"/>
          <w:color w:val="auto"/>
        </w:rPr>
        <w:br/>
      </w:r>
      <w:r w:rsidR="00BC16DC">
        <w:rPr>
          <w:rFonts w:ascii="Arial" w:hAnsi="Arial" w:cs="Arial"/>
          <w:color w:val="auto"/>
        </w:rPr>
        <w:t>Stolarka okienna i drzwiowa w budynku wykonana jest z drewna. Okno w zakrystii okratowane.</w:t>
      </w:r>
    </w:p>
    <w:p w14:paraId="11F7462C" w14:textId="5FDDA6BC" w:rsidR="00E55AE6" w:rsidRPr="00E55AE6" w:rsidRDefault="00FD0C73" w:rsidP="00383AD1">
      <w:pPr>
        <w:pStyle w:val="Akapitzlist"/>
        <w:numPr>
          <w:ilvl w:val="1"/>
          <w:numId w:val="2"/>
        </w:numPr>
        <w:ind w:right="850"/>
        <w:rPr>
          <w:rFonts w:ascii="Arial" w:hAnsi="Arial" w:cs="Arial"/>
          <w:color w:val="auto"/>
        </w:rPr>
      </w:pPr>
      <w:r>
        <w:rPr>
          <w:rFonts w:ascii="Arial" w:hAnsi="Arial" w:cs="Arial"/>
          <w:b/>
          <w:bCs/>
          <w:color w:val="auto"/>
        </w:rPr>
        <w:t>Nadproża</w:t>
      </w:r>
      <w:r>
        <w:rPr>
          <w:rFonts w:ascii="Arial" w:hAnsi="Arial" w:cs="Arial"/>
          <w:b/>
          <w:bCs/>
          <w:color w:val="auto"/>
        </w:rPr>
        <w:br/>
      </w:r>
      <w:r w:rsidR="00BC16DC">
        <w:rPr>
          <w:rFonts w:ascii="Arial" w:hAnsi="Arial" w:cs="Arial"/>
          <w:color w:val="auto"/>
        </w:rPr>
        <w:t>Nadproża w obiekcie ceglane w zdecydowanej większości formie ostrołuków.</w:t>
      </w:r>
      <w:r w:rsidR="00E55AE6">
        <w:rPr>
          <w:rFonts w:ascii="Arial" w:hAnsi="Arial" w:cs="Arial"/>
          <w:color w:val="auto"/>
        </w:rPr>
        <w:br/>
      </w:r>
    </w:p>
    <w:p w14:paraId="31C0E7D2" w14:textId="1ACF5BEF" w:rsidR="00E55AE6" w:rsidRDefault="00E55AE6" w:rsidP="00383AD1">
      <w:pPr>
        <w:pStyle w:val="Akapitzlist"/>
        <w:numPr>
          <w:ilvl w:val="1"/>
          <w:numId w:val="2"/>
        </w:numPr>
        <w:ind w:right="850"/>
        <w:rPr>
          <w:rFonts w:ascii="Arial" w:hAnsi="Arial" w:cs="Arial"/>
          <w:color w:val="auto"/>
        </w:rPr>
      </w:pPr>
      <w:r w:rsidRPr="00E55AE6">
        <w:rPr>
          <w:rFonts w:ascii="Arial" w:hAnsi="Arial" w:cs="Arial"/>
          <w:b/>
          <w:bCs/>
          <w:color w:val="auto"/>
        </w:rPr>
        <w:t>Strop</w:t>
      </w:r>
      <w:r>
        <w:rPr>
          <w:rFonts w:ascii="Arial" w:hAnsi="Arial" w:cs="Arial"/>
          <w:color w:val="auto"/>
        </w:rPr>
        <w:br/>
      </w:r>
      <w:r w:rsidR="00BC16DC">
        <w:rPr>
          <w:rFonts w:ascii="Arial" w:hAnsi="Arial" w:cs="Arial"/>
          <w:color w:val="auto"/>
        </w:rPr>
        <w:t>Strop oddzielający strych od parteru drewniany.</w:t>
      </w:r>
    </w:p>
    <w:p w14:paraId="526ECAE7" w14:textId="57CE86C6" w:rsidR="00BC16DC" w:rsidRPr="00847461" w:rsidRDefault="00BC16DC" w:rsidP="00847461">
      <w:pPr>
        <w:rPr>
          <w:rFonts w:ascii="Arial" w:hAnsi="Arial" w:cs="Arial"/>
          <w:color w:val="auto"/>
        </w:rPr>
      </w:pPr>
    </w:p>
    <w:p w14:paraId="5B4EB9B3" w14:textId="5BDA3705" w:rsidR="00383AD1" w:rsidRPr="00847461" w:rsidRDefault="00847461" w:rsidP="00847461">
      <w:pPr>
        <w:pStyle w:val="Akapitzlist"/>
        <w:ind w:left="1146"/>
        <w:rPr>
          <w:rFonts w:ascii="Arial" w:hAnsi="Arial" w:cs="Arial"/>
          <w:color w:val="auto"/>
        </w:rPr>
      </w:pPr>
      <w:r w:rsidRPr="00BC16DC">
        <w:rPr>
          <w:noProof/>
        </w:rPr>
        <w:lastRenderedPageBreak/>
        <w:drawing>
          <wp:anchor distT="0" distB="0" distL="114300" distR="114300" simplePos="0" relativeHeight="251658240" behindDoc="0" locked="0" layoutInCell="1" allowOverlap="1" wp14:anchorId="3B79530F" wp14:editId="08C9618D">
            <wp:simplePos x="0" y="0"/>
            <wp:positionH relativeFrom="margin">
              <wp:posOffset>738505</wp:posOffset>
            </wp:positionH>
            <wp:positionV relativeFrom="paragraph">
              <wp:posOffset>168910</wp:posOffset>
            </wp:positionV>
            <wp:extent cx="4570730" cy="3128645"/>
            <wp:effectExtent l="0" t="0" r="1270" b="0"/>
            <wp:wrapSquare wrapText="bothSides"/>
            <wp:docPr id="73406494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064943"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70730" cy="3128645"/>
                    </a:xfrm>
                    <a:prstGeom prst="rect">
                      <a:avLst/>
                    </a:prstGeom>
                  </pic:spPr>
                </pic:pic>
              </a:graphicData>
            </a:graphic>
            <wp14:sizeRelH relativeFrom="page">
              <wp14:pctWidth>0</wp14:pctWidth>
            </wp14:sizeRelH>
            <wp14:sizeRelV relativeFrom="page">
              <wp14:pctHeight>0</wp14:pctHeight>
            </wp14:sizeRelV>
          </wp:anchor>
        </w:drawing>
      </w:r>
    </w:p>
    <w:p w14:paraId="36A8839A" w14:textId="29F94BB5" w:rsidR="00383AD1" w:rsidRDefault="00383AD1" w:rsidP="00BC16DC">
      <w:pPr>
        <w:pStyle w:val="Akapitzlist"/>
        <w:ind w:left="1146"/>
        <w:rPr>
          <w:rFonts w:ascii="Arial" w:hAnsi="Arial" w:cs="Arial"/>
          <w:color w:val="auto"/>
        </w:rPr>
      </w:pPr>
    </w:p>
    <w:p w14:paraId="58B18FA0" w14:textId="566CC15F" w:rsidR="00383AD1" w:rsidRDefault="00383AD1" w:rsidP="00BC16DC">
      <w:pPr>
        <w:pStyle w:val="Akapitzlist"/>
        <w:ind w:left="1146"/>
        <w:rPr>
          <w:rFonts w:ascii="Arial" w:hAnsi="Arial" w:cs="Arial"/>
          <w:color w:val="auto"/>
        </w:rPr>
      </w:pPr>
    </w:p>
    <w:p w14:paraId="5DA697F3" w14:textId="77777777" w:rsidR="00383AD1" w:rsidRDefault="00383AD1" w:rsidP="00BC16DC">
      <w:pPr>
        <w:pStyle w:val="Akapitzlist"/>
        <w:ind w:left="1146"/>
        <w:rPr>
          <w:rFonts w:ascii="Arial" w:hAnsi="Arial" w:cs="Arial"/>
          <w:color w:val="auto"/>
        </w:rPr>
      </w:pPr>
    </w:p>
    <w:p w14:paraId="79BB5A8D" w14:textId="78783C3B" w:rsidR="00383AD1" w:rsidRDefault="00383AD1" w:rsidP="00BC16DC">
      <w:pPr>
        <w:pStyle w:val="Akapitzlist"/>
        <w:ind w:left="1146"/>
        <w:rPr>
          <w:rFonts w:ascii="Arial" w:hAnsi="Arial" w:cs="Arial"/>
          <w:color w:val="auto"/>
        </w:rPr>
      </w:pPr>
    </w:p>
    <w:p w14:paraId="11BE5C51" w14:textId="78441B74" w:rsidR="00383AD1" w:rsidRDefault="00383AD1" w:rsidP="00BC16DC">
      <w:pPr>
        <w:pStyle w:val="Akapitzlist"/>
        <w:ind w:left="1146"/>
        <w:rPr>
          <w:rFonts w:ascii="Arial" w:hAnsi="Arial" w:cs="Arial"/>
          <w:color w:val="auto"/>
        </w:rPr>
      </w:pPr>
    </w:p>
    <w:p w14:paraId="3E0B18B9" w14:textId="77777777" w:rsidR="00383AD1" w:rsidRDefault="00383AD1" w:rsidP="00BC16DC">
      <w:pPr>
        <w:pStyle w:val="Akapitzlist"/>
        <w:ind w:left="1146"/>
        <w:rPr>
          <w:rFonts w:ascii="Arial" w:hAnsi="Arial" w:cs="Arial"/>
          <w:color w:val="auto"/>
        </w:rPr>
      </w:pPr>
    </w:p>
    <w:p w14:paraId="4B7F5A63" w14:textId="3D5CB0C6" w:rsidR="00383AD1" w:rsidRDefault="00383AD1" w:rsidP="00BC16DC">
      <w:pPr>
        <w:pStyle w:val="Akapitzlist"/>
        <w:ind w:left="1146"/>
        <w:rPr>
          <w:rFonts w:ascii="Arial" w:hAnsi="Arial" w:cs="Arial"/>
          <w:color w:val="auto"/>
        </w:rPr>
      </w:pPr>
    </w:p>
    <w:p w14:paraId="04C8F4CF" w14:textId="32212C60" w:rsidR="00383AD1" w:rsidRDefault="00383AD1" w:rsidP="00BC16DC">
      <w:pPr>
        <w:pStyle w:val="Akapitzlist"/>
        <w:ind w:left="1146"/>
        <w:rPr>
          <w:rFonts w:ascii="Arial" w:hAnsi="Arial" w:cs="Arial"/>
          <w:color w:val="auto"/>
        </w:rPr>
      </w:pPr>
    </w:p>
    <w:p w14:paraId="23FBCB3A" w14:textId="4C893B3F" w:rsidR="00383AD1" w:rsidRDefault="00383AD1" w:rsidP="00BC16DC">
      <w:pPr>
        <w:pStyle w:val="Akapitzlist"/>
        <w:ind w:left="1146"/>
        <w:rPr>
          <w:rFonts w:ascii="Arial" w:hAnsi="Arial" w:cs="Arial"/>
          <w:color w:val="auto"/>
        </w:rPr>
      </w:pPr>
    </w:p>
    <w:p w14:paraId="3945040D" w14:textId="117B7E70" w:rsidR="00383AD1" w:rsidRDefault="00383AD1" w:rsidP="00BC16DC">
      <w:pPr>
        <w:pStyle w:val="Akapitzlist"/>
        <w:ind w:left="1146"/>
        <w:rPr>
          <w:rFonts w:ascii="Arial" w:hAnsi="Arial" w:cs="Arial"/>
          <w:color w:val="auto"/>
        </w:rPr>
      </w:pPr>
    </w:p>
    <w:p w14:paraId="05960C87" w14:textId="47A6E550" w:rsidR="00383AD1" w:rsidRDefault="00383AD1" w:rsidP="00BC16DC">
      <w:pPr>
        <w:pStyle w:val="Akapitzlist"/>
        <w:ind w:left="1146"/>
        <w:rPr>
          <w:rFonts w:ascii="Arial" w:hAnsi="Arial" w:cs="Arial"/>
          <w:color w:val="auto"/>
        </w:rPr>
      </w:pPr>
    </w:p>
    <w:p w14:paraId="7716A1FC" w14:textId="20BFE51C" w:rsidR="00383AD1" w:rsidRDefault="00383AD1" w:rsidP="00BC16DC">
      <w:pPr>
        <w:pStyle w:val="Akapitzlist"/>
        <w:ind w:left="1146"/>
        <w:rPr>
          <w:rFonts w:ascii="Arial" w:hAnsi="Arial" w:cs="Arial"/>
          <w:color w:val="auto"/>
        </w:rPr>
      </w:pPr>
    </w:p>
    <w:p w14:paraId="5A1C9845" w14:textId="1654B0AD" w:rsidR="00383AD1" w:rsidRDefault="00383AD1" w:rsidP="00BC16DC">
      <w:pPr>
        <w:pStyle w:val="Akapitzlist"/>
        <w:ind w:left="1146"/>
        <w:rPr>
          <w:rFonts w:ascii="Arial" w:hAnsi="Arial" w:cs="Arial"/>
          <w:color w:val="auto"/>
        </w:rPr>
      </w:pPr>
    </w:p>
    <w:p w14:paraId="2D160807" w14:textId="2C06A7D3" w:rsidR="00383AD1" w:rsidRDefault="00383AD1" w:rsidP="00BC16DC">
      <w:pPr>
        <w:pStyle w:val="Akapitzlist"/>
        <w:ind w:left="1146"/>
        <w:rPr>
          <w:rFonts w:ascii="Arial" w:hAnsi="Arial" w:cs="Arial"/>
          <w:color w:val="auto"/>
        </w:rPr>
      </w:pPr>
    </w:p>
    <w:p w14:paraId="5FC69BD5" w14:textId="77777777" w:rsidR="00847461" w:rsidRDefault="00847461" w:rsidP="00847461">
      <w:pPr>
        <w:ind w:left="1146"/>
        <w:rPr>
          <w:rFonts w:ascii="Arial" w:hAnsi="Arial" w:cs="Arial"/>
          <w:color w:val="auto"/>
          <w:sz w:val="18"/>
          <w:szCs w:val="18"/>
        </w:rPr>
      </w:pPr>
      <w:r>
        <w:rPr>
          <w:rFonts w:ascii="Arial" w:hAnsi="Arial" w:cs="Arial"/>
          <w:color w:val="auto"/>
          <w:sz w:val="18"/>
          <w:szCs w:val="18"/>
        </w:rPr>
        <w:br/>
      </w:r>
    </w:p>
    <w:p w14:paraId="2FBA0A68" w14:textId="760D13E9" w:rsidR="00383AD1" w:rsidRPr="00847461" w:rsidRDefault="00383AD1" w:rsidP="00847461">
      <w:pPr>
        <w:ind w:left="438" w:firstLine="708"/>
        <w:rPr>
          <w:rFonts w:ascii="Arial" w:hAnsi="Arial" w:cs="Arial"/>
          <w:color w:val="auto"/>
        </w:rPr>
      </w:pPr>
      <w:r w:rsidRPr="00847461">
        <w:rPr>
          <w:rFonts w:ascii="Arial" w:hAnsi="Arial" w:cs="Arial"/>
          <w:color w:val="auto"/>
          <w:sz w:val="18"/>
          <w:szCs w:val="18"/>
        </w:rPr>
        <w:t>Fot. 1 –widok ogólny kościoła</w:t>
      </w:r>
    </w:p>
    <w:p w14:paraId="71B55BE9" w14:textId="54E113AF" w:rsidR="00E55AE6" w:rsidRDefault="00E55AE6" w:rsidP="00E55AE6">
      <w:pPr>
        <w:pStyle w:val="Akapitzlist"/>
        <w:numPr>
          <w:ilvl w:val="1"/>
          <w:numId w:val="2"/>
        </w:numPr>
        <w:rPr>
          <w:rFonts w:ascii="Arial" w:hAnsi="Arial" w:cs="Arial"/>
          <w:color w:val="auto"/>
        </w:rPr>
      </w:pPr>
      <w:r w:rsidRPr="00E55AE6">
        <w:rPr>
          <w:rFonts w:ascii="Arial" w:hAnsi="Arial" w:cs="Arial"/>
          <w:b/>
          <w:bCs/>
          <w:color w:val="auto"/>
        </w:rPr>
        <w:t>Schody</w:t>
      </w:r>
      <w:r>
        <w:rPr>
          <w:rFonts w:ascii="Arial" w:hAnsi="Arial" w:cs="Arial"/>
          <w:color w:val="auto"/>
        </w:rPr>
        <w:br/>
      </w:r>
      <w:r w:rsidR="00383AD1">
        <w:rPr>
          <w:rFonts w:ascii="Arial" w:hAnsi="Arial" w:cs="Arial"/>
          <w:color w:val="auto"/>
        </w:rPr>
        <w:t>Schody prowadzące na strych oraz na wieżę drewniane.</w:t>
      </w:r>
      <w:r>
        <w:rPr>
          <w:rFonts w:ascii="Arial" w:hAnsi="Arial" w:cs="Arial"/>
          <w:color w:val="auto"/>
        </w:rPr>
        <w:br/>
      </w:r>
    </w:p>
    <w:p w14:paraId="064B1451" w14:textId="382BFA98" w:rsidR="00383AD1" w:rsidRDefault="00E55AE6" w:rsidP="00383AD1">
      <w:pPr>
        <w:pStyle w:val="Akapitzlist"/>
        <w:numPr>
          <w:ilvl w:val="1"/>
          <w:numId w:val="2"/>
        </w:numPr>
        <w:ind w:right="708"/>
        <w:jc w:val="both"/>
        <w:rPr>
          <w:rFonts w:ascii="Arial" w:hAnsi="Arial" w:cs="Arial"/>
          <w:color w:val="auto"/>
        </w:rPr>
      </w:pPr>
      <w:r w:rsidRPr="00E55AE6">
        <w:rPr>
          <w:rFonts w:ascii="Arial" w:hAnsi="Arial" w:cs="Arial"/>
          <w:b/>
          <w:bCs/>
          <w:color w:val="auto"/>
        </w:rPr>
        <w:t>Dach</w:t>
      </w:r>
      <w:r>
        <w:rPr>
          <w:rFonts w:ascii="Arial" w:hAnsi="Arial" w:cs="Arial"/>
          <w:color w:val="auto"/>
        </w:rPr>
        <w:br/>
      </w:r>
      <w:r w:rsidR="00383AD1">
        <w:rPr>
          <w:rFonts w:ascii="Arial" w:hAnsi="Arial" w:cs="Arial"/>
          <w:color w:val="auto"/>
        </w:rPr>
        <w:t>Dach wykonano w technologii drewnianej w konstrukcji płatwiowo-jętkowej.</w:t>
      </w:r>
      <w:r w:rsidR="00383AD1">
        <w:rPr>
          <w:rFonts w:ascii="Arial" w:hAnsi="Arial" w:cs="Arial"/>
          <w:color w:val="auto"/>
        </w:rPr>
        <w:br/>
        <w:t>Geometria dachu dwuspadowa w części głównej, zakrystii oraz nad kruchtą. Dach nad wieżą czterospadowy. Kąt nachylenia dachu głównego oraz wieży wynosi 55</w:t>
      </w:r>
      <w:r w:rsidR="00383AD1">
        <w:rPr>
          <w:rFonts w:ascii="Arial" w:hAnsi="Arial" w:cs="Arial"/>
          <w:color w:val="auto"/>
          <w:vertAlign w:val="superscript"/>
        </w:rPr>
        <w:t>o</w:t>
      </w:r>
      <w:r w:rsidR="00383AD1">
        <w:rPr>
          <w:rFonts w:ascii="Arial" w:hAnsi="Arial" w:cs="Arial"/>
          <w:color w:val="auto"/>
        </w:rPr>
        <w:t>. Kąt nachylenia dachu nad zakrystią oraz kruchtą wynosi 40</w:t>
      </w:r>
      <w:r w:rsidR="00383AD1">
        <w:rPr>
          <w:rFonts w:ascii="Arial" w:hAnsi="Arial" w:cs="Arial"/>
          <w:color w:val="auto"/>
          <w:vertAlign w:val="superscript"/>
        </w:rPr>
        <w:t>o</w:t>
      </w:r>
      <w:r w:rsidR="00383AD1">
        <w:rPr>
          <w:rFonts w:ascii="Arial" w:hAnsi="Arial" w:cs="Arial"/>
          <w:color w:val="auto"/>
        </w:rPr>
        <w:t>. Kąt nachylenia połaci nad wieżą przy jej podstawie przechodzi z 55</w:t>
      </w:r>
      <w:r w:rsidR="00383AD1">
        <w:rPr>
          <w:rFonts w:ascii="Arial" w:hAnsi="Arial" w:cs="Arial"/>
          <w:color w:val="auto"/>
          <w:vertAlign w:val="superscript"/>
        </w:rPr>
        <w:t>o</w:t>
      </w:r>
      <w:r w:rsidR="00383AD1">
        <w:rPr>
          <w:rFonts w:ascii="Arial" w:hAnsi="Arial" w:cs="Arial"/>
          <w:color w:val="auto"/>
        </w:rPr>
        <w:t xml:space="preserve"> do 40</w:t>
      </w:r>
      <w:r w:rsidR="00383AD1">
        <w:rPr>
          <w:rFonts w:ascii="Arial" w:hAnsi="Arial" w:cs="Arial"/>
          <w:color w:val="auto"/>
          <w:vertAlign w:val="superscript"/>
        </w:rPr>
        <w:t>o</w:t>
      </w:r>
      <w:r w:rsidR="00383AD1">
        <w:rPr>
          <w:rFonts w:ascii="Arial" w:hAnsi="Arial" w:cs="Arial"/>
          <w:color w:val="auto"/>
        </w:rPr>
        <w:t>.</w:t>
      </w:r>
    </w:p>
    <w:p w14:paraId="6A048794" w14:textId="77777777" w:rsidR="00847461" w:rsidRDefault="00847461" w:rsidP="00847461">
      <w:pPr>
        <w:pStyle w:val="Akapitzlist"/>
        <w:ind w:left="1146" w:right="708"/>
        <w:jc w:val="both"/>
        <w:rPr>
          <w:rFonts w:ascii="Arial" w:hAnsi="Arial" w:cs="Arial"/>
          <w:color w:val="auto"/>
        </w:rPr>
      </w:pPr>
    </w:p>
    <w:p w14:paraId="374C6A6E" w14:textId="67B038CF" w:rsidR="00847461" w:rsidRDefault="00847461" w:rsidP="00383AD1">
      <w:pPr>
        <w:pStyle w:val="Akapitzlist"/>
        <w:ind w:left="1146"/>
        <w:rPr>
          <w:rFonts w:ascii="Arial" w:hAnsi="Arial" w:cs="Arial"/>
          <w:color w:val="auto"/>
        </w:rPr>
      </w:pPr>
      <w:r w:rsidRPr="00847461">
        <w:rPr>
          <w:rFonts w:ascii="Arial" w:hAnsi="Arial" w:cs="Arial"/>
          <w:noProof/>
          <w:color w:val="auto"/>
        </w:rPr>
        <w:drawing>
          <wp:anchor distT="0" distB="0" distL="114300" distR="114300" simplePos="0" relativeHeight="251659264" behindDoc="0" locked="0" layoutInCell="1" allowOverlap="1" wp14:anchorId="69341F7C" wp14:editId="4555D496">
            <wp:simplePos x="0" y="0"/>
            <wp:positionH relativeFrom="column">
              <wp:posOffset>715010</wp:posOffset>
            </wp:positionH>
            <wp:positionV relativeFrom="paragraph">
              <wp:posOffset>12065</wp:posOffset>
            </wp:positionV>
            <wp:extent cx="4581525" cy="2807970"/>
            <wp:effectExtent l="0" t="0" r="9525" b="0"/>
            <wp:wrapSquare wrapText="bothSides"/>
            <wp:docPr id="129228517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28517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81525" cy="2807970"/>
                    </a:xfrm>
                    <a:prstGeom prst="rect">
                      <a:avLst/>
                    </a:prstGeom>
                  </pic:spPr>
                </pic:pic>
              </a:graphicData>
            </a:graphic>
            <wp14:sizeRelH relativeFrom="page">
              <wp14:pctWidth>0</wp14:pctWidth>
            </wp14:sizeRelH>
            <wp14:sizeRelV relativeFrom="page">
              <wp14:pctHeight>0</wp14:pctHeight>
            </wp14:sizeRelV>
          </wp:anchor>
        </w:drawing>
      </w:r>
    </w:p>
    <w:p w14:paraId="36E9F0BA" w14:textId="310C177A" w:rsidR="00847461" w:rsidRDefault="00847461" w:rsidP="00383AD1">
      <w:pPr>
        <w:pStyle w:val="Akapitzlist"/>
        <w:ind w:left="1146"/>
        <w:rPr>
          <w:rFonts w:ascii="Arial" w:hAnsi="Arial" w:cs="Arial"/>
          <w:color w:val="auto"/>
        </w:rPr>
      </w:pPr>
    </w:p>
    <w:p w14:paraId="6F4DCEF7" w14:textId="4ACAF89B" w:rsidR="00383AD1" w:rsidRDefault="00383AD1" w:rsidP="00383AD1">
      <w:pPr>
        <w:pStyle w:val="Akapitzlist"/>
        <w:ind w:left="1146"/>
        <w:rPr>
          <w:rFonts w:ascii="Arial" w:hAnsi="Arial" w:cs="Arial"/>
          <w:color w:val="auto"/>
        </w:rPr>
      </w:pPr>
    </w:p>
    <w:p w14:paraId="4A952C3B" w14:textId="77777777" w:rsidR="00847461" w:rsidRDefault="00847461" w:rsidP="00383AD1">
      <w:pPr>
        <w:pStyle w:val="Akapitzlist"/>
        <w:ind w:left="1146"/>
        <w:rPr>
          <w:rFonts w:ascii="Arial" w:hAnsi="Arial" w:cs="Arial"/>
          <w:color w:val="auto"/>
        </w:rPr>
      </w:pPr>
    </w:p>
    <w:p w14:paraId="626CD20B" w14:textId="77777777" w:rsidR="00847461" w:rsidRDefault="00847461" w:rsidP="00383AD1">
      <w:pPr>
        <w:pStyle w:val="Akapitzlist"/>
        <w:ind w:left="1146"/>
        <w:rPr>
          <w:rFonts w:ascii="Arial" w:hAnsi="Arial" w:cs="Arial"/>
          <w:color w:val="auto"/>
        </w:rPr>
      </w:pPr>
    </w:p>
    <w:p w14:paraId="63ABDE11" w14:textId="77777777" w:rsidR="00847461" w:rsidRDefault="00847461" w:rsidP="00383AD1">
      <w:pPr>
        <w:pStyle w:val="Akapitzlist"/>
        <w:ind w:left="1146"/>
        <w:rPr>
          <w:rFonts w:ascii="Arial" w:hAnsi="Arial" w:cs="Arial"/>
          <w:color w:val="auto"/>
        </w:rPr>
      </w:pPr>
    </w:p>
    <w:p w14:paraId="01E56D01" w14:textId="77777777" w:rsidR="00847461" w:rsidRDefault="00847461" w:rsidP="00383AD1">
      <w:pPr>
        <w:pStyle w:val="Akapitzlist"/>
        <w:ind w:left="1146"/>
        <w:rPr>
          <w:rFonts w:ascii="Arial" w:hAnsi="Arial" w:cs="Arial"/>
          <w:color w:val="auto"/>
        </w:rPr>
      </w:pPr>
    </w:p>
    <w:p w14:paraId="0A52E0A5" w14:textId="77777777" w:rsidR="00847461" w:rsidRDefault="00847461" w:rsidP="00383AD1">
      <w:pPr>
        <w:pStyle w:val="Akapitzlist"/>
        <w:ind w:left="1146"/>
        <w:rPr>
          <w:rFonts w:ascii="Arial" w:hAnsi="Arial" w:cs="Arial"/>
          <w:color w:val="auto"/>
        </w:rPr>
      </w:pPr>
    </w:p>
    <w:p w14:paraId="6E8C481A" w14:textId="77777777" w:rsidR="00847461" w:rsidRDefault="00847461" w:rsidP="00383AD1">
      <w:pPr>
        <w:pStyle w:val="Akapitzlist"/>
        <w:ind w:left="1146"/>
        <w:rPr>
          <w:rFonts w:ascii="Arial" w:hAnsi="Arial" w:cs="Arial"/>
          <w:color w:val="auto"/>
        </w:rPr>
      </w:pPr>
    </w:p>
    <w:p w14:paraId="07F8069B" w14:textId="77777777" w:rsidR="00847461" w:rsidRDefault="00847461" w:rsidP="00383AD1">
      <w:pPr>
        <w:pStyle w:val="Akapitzlist"/>
        <w:ind w:left="1146"/>
        <w:rPr>
          <w:rFonts w:ascii="Arial" w:hAnsi="Arial" w:cs="Arial"/>
          <w:color w:val="auto"/>
        </w:rPr>
      </w:pPr>
    </w:p>
    <w:p w14:paraId="2237FAB9" w14:textId="77777777" w:rsidR="00847461" w:rsidRDefault="00847461" w:rsidP="00383AD1">
      <w:pPr>
        <w:pStyle w:val="Akapitzlist"/>
        <w:ind w:left="1146"/>
        <w:rPr>
          <w:rFonts w:ascii="Arial" w:hAnsi="Arial" w:cs="Arial"/>
          <w:color w:val="auto"/>
        </w:rPr>
      </w:pPr>
    </w:p>
    <w:p w14:paraId="32EA5426" w14:textId="77777777" w:rsidR="00847461" w:rsidRDefault="00847461" w:rsidP="00383AD1">
      <w:pPr>
        <w:pStyle w:val="Akapitzlist"/>
        <w:ind w:left="1146"/>
        <w:rPr>
          <w:rFonts w:ascii="Arial" w:hAnsi="Arial" w:cs="Arial"/>
          <w:color w:val="auto"/>
        </w:rPr>
      </w:pPr>
    </w:p>
    <w:p w14:paraId="5678AAA4" w14:textId="77777777" w:rsidR="00847461" w:rsidRDefault="00847461" w:rsidP="00383AD1">
      <w:pPr>
        <w:pStyle w:val="Akapitzlist"/>
        <w:ind w:left="1146"/>
        <w:rPr>
          <w:rFonts w:ascii="Arial" w:hAnsi="Arial" w:cs="Arial"/>
          <w:color w:val="auto"/>
        </w:rPr>
      </w:pPr>
    </w:p>
    <w:p w14:paraId="56034EF7" w14:textId="77777777" w:rsidR="00847461" w:rsidRDefault="00847461" w:rsidP="00383AD1">
      <w:pPr>
        <w:pStyle w:val="Akapitzlist"/>
        <w:ind w:left="1146"/>
        <w:rPr>
          <w:rFonts w:ascii="Arial" w:hAnsi="Arial" w:cs="Arial"/>
          <w:color w:val="auto"/>
        </w:rPr>
      </w:pPr>
    </w:p>
    <w:p w14:paraId="7DFA3299" w14:textId="79D22B7C" w:rsidR="00847461" w:rsidRDefault="00847461" w:rsidP="00A336BE">
      <w:pPr>
        <w:ind w:left="438" w:firstLine="708"/>
        <w:rPr>
          <w:rFonts w:ascii="Arial" w:hAnsi="Arial" w:cs="Arial"/>
          <w:color w:val="auto"/>
          <w:sz w:val="18"/>
          <w:szCs w:val="18"/>
        </w:rPr>
      </w:pPr>
      <w:r w:rsidRPr="00847461">
        <w:rPr>
          <w:rFonts w:ascii="Arial" w:hAnsi="Arial" w:cs="Arial"/>
          <w:color w:val="auto"/>
          <w:sz w:val="18"/>
          <w:szCs w:val="18"/>
        </w:rPr>
        <w:t xml:space="preserve">Fot. </w:t>
      </w:r>
      <w:r>
        <w:rPr>
          <w:rFonts w:ascii="Arial" w:hAnsi="Arial" w:cs="Arial"/>
          <w:color w:val="auto"/>
          <w:sz w:val="18"/>
          <w:szCs w:val="18"/>
        </w:rPr>
        <w:t>2</w:t>
      </w:r>
      <w:r w:rsidRPr="00847461">
        <w:rPr>
          <w:rFonts w:ascii="Arial" w:hAnsi="Arial" w:cs="Arial"/>
          <w:color w:val="auto"/>
          <w:sz w:val="18"/>
          <w:szCs w:val="18"/>
        </w:rPr>
        <w:t xml:space="preserve"> – widok ogólny kościoła</w:t>
      </w:r>
    </w:p>
    <w:p w14:paraId="0AF766FF" w14:textId="77777777" w:rsidR="00A336BE" w:rsidRDefault="00A336BE" w:rsidP="00A336BE">
      <w:pPr>
        <w:ind w:left="438" w:firstLine="708"/>
        <w:rPr>
          <w:rFonts w:ascii="Arial" w:hAnsi="Arial" w:cs="Arial"/>
          <w:color w:val="auto"/>
          <w:sz w:val="18"/>
          <w:szCs w:val="18"/>
        </w:rPr>
      </w:pPr>
    </w:p>
    <w:p w14:paraId="6996CE29" w14:textId="77777777" w:rsidR="00A336BE" w:rsidRPr="00A336BE" w:rsidRDefault="00A336BE" w:rsidP="00A336BE">
      <w:pPr>
        <w:ind w:left="438" w:firstLine="708"/>
        <w:rPr>
          <w:rFonts w:ascii="Arial" w:hAnsi="Arial" w:cs="Arial"/>
          <w:color w:val="auto"/>
          <w:sz w:val="6"/>
          <w:szCs w:val="6"/>
        </w:rPr>
      </w:pPr>
    </w:p>
    <w:p w14:paraId="2047B72A" w14:textId="0FDE0389" w:rsidR="00E55AE6" w:rsidRPr="00383AD1" w:rsidRDefault="00E55AE6" w:rsidP="00383AD1">
      <w:pPr>
        <w:pStyle w:val="Akapitzlist"/>
        <w:numPr>
          <w:ilvl w:val="1"/>
          <w:numId w:val="2"/>
        </w:numPr>
        <w:rPr>
          <w:rFonts w:ascii="Arial" w:hAnsi="Arial" w:cs="Arial"/>
          <w:color w:val="auto"/>
        </w:rPr>
      </w:pPr>
      <w:r w:rsidRPr="00383AD1">
        <w:rPr>
          <w:rFonts w:ascii="Arial" w:hAnsi="Arial" w:cs="Arial"/>
          <w:b/>
          <w:bCs/>
          <w:color w:val="auto"/>
        </w:rPr>
        <w:t>Pokrycie</w:t>
      </w:r>
      <w:r w:rsidR="00383AD1">
        <w:rPr>
          <w:rFonts w:ascii="Arial" w:hAnsi="Arial" w:cs="Arial"/>
          <w:b/>
          <w:bCs/>
          <w:color w:val="auto"/>
        </w:rPr>
        <w:t xml:space="preserve"> dachu</w:t>
      </w:r>
      <w:r w:rsidRPr="00383AD1">
        <w:rPr>
          <w:rFonts w:ascii="Arial" w:hAnsi="Arial" w:cs="Arial"/>
          <w:color w:val="auto"/>
        </w:rPr>
        <w:br/>
      </w:r>
      <w:r w:rsidR="00383AD1">
        <w:rPr>
          <w:rFonts w:ascii="Arial" w:hAnsi="Arial" w:cs="Arial"/>
          <w:color w:val="auto"/>
        </w:rPr>
        <w:t>Dach w całości pokryty dachówką ceramiczną w kolorze czerwonym.</w:t>
      </w:r>
      <w:r w:rsidRPr="00383AD1">
        <w:rPr>
          <w:rFonts w:ascii="Arial" w:hAnsi="Arial" w:cs="Arial"/>
          <w:color w:val="auto"/>
        </w:rPr>
        <w:br/>
      </w:r>
    </w:p>
    <w:p w14:paraId="3DB68FD8" w14:textId="68EF96E2" w:rsidR="00E55AE6" w:rsidRDefault="00E55AE6" w:rsidP="00E55AE6">
      <w:pPr>
        <w:pStyle w:val="Akapitzlist"/>
        <w:numPr>
          <w:ilvl w:val="1"/>
          <w:numId w:val="2"/>
        </w:numPr>
        <w:rPr>
          <w:rFonts w:ascii="Arial" w:hAnsi="Arial" w:cs="Arial"/>
          <w:color w:val="auto"/>
        </w:rPr>
      </w:pPr>
      <w:r w:rsidRPr="00E55AE6">
        <w:rPr>
          <w:rFonts w:ascii="Arial" w:hAnsi="Arial" w:cs="Arial"/>
          <w:b/>
          <w:bCs/>
          <w:color w:val="auto"/>
        </w:rPr>
        <w:t>Obróbki blacharskie</w:t>
      </w:r>
      <w:r>
        <w:rPr>
          <w:rFonts w:ascii="Arial" w:hAnsi="Arial" w:cs="Arial"/>
          <w:color w:val="auto"/>
        </w:rPr>
        <w:br/>
      </w:r>
      <w:r w:rsidR="00383AD1">
        <w:rPr>
          <w:rFonts w:ascii="Arial" w:hAnsi="Arial" w:cs="Arial"/>
          <w:color w:val="auto"/>
        </w:rPr>
        <w:t>Stalowe.</w:t>
      </w:r>
      <w:r>
        <w:rPr>
          <w:rFonts w:ascii="Arial" w:hAnsi="Arial" w:cs="Arial"/>
          <w:color w:val="auto"/>
        </w:rPr>
        <w:br/>
      </w:r>
    </w:p>
    <w:p w14:paraId="60DA87C0" w14:textId="41C15902" w:rsidR="00E55AE6" w:rsidRPr="00847461" w:rsidRDefault="00E55AE6" w:rsidP="00847461">
      <w:pPr>
        <w:pStyle w:val="Akapitzlist"/>
        <w:numPr>
          <w:ilvl w:val="1"/>
          <w:numId w:val="2"/>
        </w:numPr>
        <w:rPr>
          <w:rFonts w:ascii="Arial" w:hAnsi="Arial" w:cs="Arial"/>
          <w:color w:val="auto"/>
        </w:rPr>
      </w:pPr>
      <w:r w:rsidRPr="00E55AE6">
        <w:rPr>
          <w:rFonts w:ascii="Arial" w:hAnsi="Arial" w:cs="Arial"/>
          <w:b/>
          <w:bCs/>
          <w:color w:val="auto"/>
        </w:rPr>
        <w:t>Rynny i rury spustowe</w:t>
      </w:r>
      <w:r>
        <w:rPr>
          <w:rFonts w:ascii="Arial" w:hAnsi="Arial" w:cs="Arial"/>
          <w:color w:val="auto"/>
        </w:rPr>
        <w:br/>
      </w:r>
      <w:r w:rsidR="00A462CB">
        <w:rPr>
          <w:rFonts w:ascii="Arial" w:hAnsi="Arial" w:cs="Arial"/>
          <w:color w:val="auto"/>
        </w:rPr>
        <w:t>Stalowe.</w:t>
      </w:r>
      <w:r w:rsidRPr="00847461">
        <w:rPr>
          <w:rFonts w:ascii="Arial" w:hAnsi="Arial" w:cs="Arial"/>
          <w:color w:val="auto"/>
        </w:rPr>
        <w:br/>
      </w:r>
    </w:p>
    <w:p w14:paraId="4E6C5AE6" w14:textId="309DFBCD" w:rsidR="00847461" w:rsidRDefault="00E55AE6" w:rsidP="00E55AE6">
      <w:pPr>
        <w:pStyle w:val="Akapitzlist"/>
        <w:numPr>
          <w:ilvl w:val="1"/>
          <w:numId w:val="2"/>
        </w:numPr>
        <w:rPr>
          <w:rFonts w:ascii="Arial" w:hAnsi="Arial" w:cs="Arial"/>
          <w:color w:val="auto"/>
        </w:rPr>
      </w:pPr>
      <w:r w:rsidRPr="00E55AE6">
        <w:rPr>
          <w:rFonts w:ascii="Arial" w:hAnsi="Arial" w:cs="Arial"/>
          <w:b/>
          <w:bCs/>
          <w:color w:val="auto"/>
        </w:rPr>
        <w:t>Tynki i wykończenia</w:t>
      </w:r>
      <w:r>
        <w:rPr>
          <w:rFonts w:ascii="Arial" w:hAnsi="Arial" w:cs="Arial"/>
          <w:color w:val="auto"/>
        </w:rPr>
        <w:br/>
      </w:r>
      <w:r w:rsidR="00847461">
        <w:rPr>
          <w:rFonts w:ascii="Arial" w:hAnsi="Arial" w:cs="Arial"/>
          <w:color w:val="auto"/>
        </w:rPr>
        <w:t>Wnętrze kościoła wykończone tynkiem. Zewnętrze częściowo otynkowane. Większość elewacji stanowią gołe głazy narzutowe oraz cegła.</w:t>
      </w:r>
    </w:p>
    <w:p w14:paraId="5BD0ED6D" w14:textId="6C1103B1" w:rsidR="00A336BE" w:rsidRDefault="00A336BE" w:rsidP="00847461">
      <w:pPr>
        <w:pStyle w:val="Akapitzlist"/>
        <w:ind w:left="1146"/>
        <w:rPr>
          <w:rFonts w:ascii="Arial" w:hAnsi="Arial" w:cs="Arial"/>
          <w:color w:val="auto"/>
        </w:rPr>
      </w:pPr>
    </w:p>
    <w:p w14:paraId="2FFBC6EF" w14:textId="63C799E8" w:rsidR="00847461" w:rsidRDefault="00A336BE" w:rsidP="00847461">
      <w:pPr>
        <w:pStyle w:val="Akapitzlist"/>
        <w:ind w:left="1146"/>
        <w:rPr>
          <w:rFonts w:ascii="Arial" w:hAnsi="Arial" w:cs="Arial"/>
          <w:color w:val="auto"/>
        </w:rPr>
      </w:pPr>
      <w:r w:rsidRPr="00847461">
        <w:rPr>
          <w:rFonts w:ascii="Arial" w:hAnsi="Arial" w:cs="Arial"/>
          <w:noProof/>
          <w:color w:val="auto"/>
        </w:rPr>
        <w:drawing>
          <wp:anchor distT="0" distB="0" distL="114300" distR="114300" simplePos="0" relativeHeight="251660288" behindDoc="0" locked="0" layoutInCell="1" allowOverlap="1" wp14:anchorId="45427206" wp14:editId="3831F9AF">
            <wp:simplePos x="0" y="0"/>
            <wp:positionH relativeFrom="column">
              <wp:posOffset>725805</wp:posOffset>
            </wp:positionH>
            <wp:positionV relativeFrom="paragraph">
              <wp:posOffset>19050</wp:posOffset>
            </wp:positionV>
            <wp:extent cx="4580255" cy="2819400"/>
            <wp:effectExtent l="0" t="0" r="0" b="0"/>
            <wp:wrapSquare wrapText="bothSides"/>
            <wp:docPr id="153976090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760903" name=""/>
                    <pic:cNvPicPr/>
                  </pic:nvPicPr>
                  <pic:blipFill rotWithShape="1">
                    <a:blip r:embed="rId10">
                      <a:extLst>
                        <a:ext uri="{28A0092B-C50C-407E-A947-70E740481C1C}">
                          <a14:useLocalDpi xmlns:a14="http://schemas.microsoft.com/office/drawing/2010/main" val="0"/>
                        </a:ext>
                      </a:extLst>
                    </a:blip>
                    <a:srcRect t="6507" b="9463"/>
                    <a:stretch/>
                  </pic:blipFill>
                  <pic:spPr bwMode="auto">
                    <a:xfrm>
                      <a:off x="0" y="0"/>
                      <a:ext cx="4580255" cy="2819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55AE6">
        <w:rPr>
          <w:rFonts w:ascii="Arial" w:hAnsi="Arial" w:cs="Arial"/>
          <w:color w:val="auto"/>
        </w:rPr>
        <w:br/>
      </w:r>
    </w:p>
    <w:p w14:paraId="7CFDC2A6" w14:textId="784A8846" w:rsidR="00847461" w:rsidRDefault="00847461" w:rsidP="00847461">
      <w:pPr>
        <w:pStyle w:val="Akapitzlist"/>
        <w:ind w:left="1146"/>
        <w:rPr>
          <w:rFonts w:ascii="Arial" w:hAnsi="Arial" w:cs="Arial"/>
          <w:color w:val="auto"/>
        </w:rPr>
      </w:pPr>
    </w:p>
    <w:p w14:paraId="5293E836" w14:textId="488E162F" w:rsidR="00847461" w:rsidRDefault="00847461" w:rsidP="00847461">
      <w:pPr>
        <w:pStyle w:val="Akapitzlist"/>
        <w:ind w:left="1146"/>
        <w:rPr>
          <w:rFonts w:ascii="Arial" w:hAnsi="Arial" w:cs="Arial"/>
          <w:color w:val="auto"/>
        </w:rPr>
      </w:pPr>
    </w:p>
    <w:p w14:paraId="2F6D1DB8" w14:textId="52747F29" w:rsidR="00847461" w:rsidRDefault="00847461" w:rsidP="00847461">
      <w:pPr>
        <w:pStyle w:val="Akapitzlist"/>
        <w:ind w:left="1146"/>
        <w:rPr>
          <w:rFonts w:ascii="Arial" w:hAnsi="Arial" w:cs="Arial"/>
          <w:color w:val="auto"/>
        </w:rPr>
      </w:pPr>
    </w:p>
    <w:p w14:paraId="515A3295" w14:textId="7F657361" w:rsidR="00E55AE6" w:rsidRDefault="00E55AE6" w:rsidP="00847461">
      <w:pPr>
        <w:pStyle w:val="Akapitzlist"/>
        <w:ind w:left="1146"/>
        <w:rPr>
          <w:rFonts w:ascii="Arial" w:hAnsi="Arial" w:cs="Arial"/>
          <w:color w:val="auto"/>
        </w:rPr>
      </w:pPr>
    </w:p>
    <w:p w14:paraId="5EA06BFF" w14:textId="77777777" w:rsidR="00847461" w:rsidRDefault="00847461" w:rsidP="00847461">
      <w:pPr>
        <w:pStyle w:val="Akapitzlist"/>
        <w:ind w:left="1146"/>
        <w:rPr>
          <w:rFonts w:ascii="Arial" w:hAnsi="Arial" w:cs="Arial"/>
          <w:color w:val="auto"/>
        </w:rPr>
      </w:pPr>
    </w:p>
    <w:p w14:paraId="6A352F0F" w14:textId="77777777" w:rsidR="00847461" w:rsidRDefault="00847461" w:rsidP="00847461">
      <w:pPr>
        <w:pStyle w:val="Akapitzlist"/>
        <w:ind w:left="1146"/>
        <w:rPr>
          <w:rFonts w:ascii="Arial" w:hAnsi="Arial" w:cs="Arial"/>
          <w:color w:val="auto"/>
        </w:rPr>
      </w:pPr>
    </w:p>
    <w:p w14:paraId="69B876C5" w14:textId="77777777" w:rsidR="00847461" w:rsidRDefault="00847461" w:rsidP="00847461">
      <w:pPr>
        <w:pStyle w:val="Akapitzlist"/>
        <w:ind w:left="1146"/>
        <w:rPr>
          <w:rFonts w:ascii="Arial" w:hAnsi="Arial" w:cs="Arial"/>
          <w:color w:val="auto"/>
        </w:rPr>
      </w:pPr>
    </w:p>
    <w:p w14:paraId="0413D0D4" w14:textId="77777777" w:rsidR="00847461" w:rsidRDefault="00847461" w:rsidP="00847461">
      <w:pPr>
        <w:pStyle w:val="Akapitzlist"/>
        <w:ind w:left="1146"/>
        <w:rPr>
          <w:rFonts w:ascii="Arial" w:hAnsi="Arial" w:cs="Arial"/>
          <w:color w:val="auto"/>
        </w:rPr>
      </w:pPr>
    </w:p>
    <w:p w14:paraId="18FED265" w14:textId="77777777" w:rsidR="00847461" w:rsidRDefault="00847461" w:rsidP="00847461">
      <w:pPr>
        <w:pStyle w:val="Akapitzlist"/>
        <w:ind w:left="1146"/>
        <w:rPr>
          <w:rFonts w:ascii="Arial" w:hAnsi="Arial" w:cs="Arial"/>
          <w:color w:val="auto"/>
        </w:rPr>
      </w:pPr>
    </w:p>
    <w:p w14:paraId="07C2C442" w14:textId="77777777" w:rsidR="00847461" w:rsidRDefault="00847461" w:rsidP="00847461">
      <w:pPr>
        <w:pStyle w:val="Akapitzlist"/>
        <w:ind w:left="1146"/>
        <w:rPr>
          <w:rFonts w:ascii="Arial" w:hAnsi="Arial" w:cs="Arial"/>
          <w:color w:val="auto"/>
        </w:rPr>
      </w:pPr>
    </w:p>
    <w:p w14:paraId="6C8DBC18" w14:textId="77777777" w:rsidR="00847461" w:rsidRDefault="00847461" w:rsidP="00847461">
      <w:pPr>
        <w:pStyle w:val="Akapitzlist"/>
        <w:ind w:left="1146"/>
        <w:rPr>
          <w:rFonts w:ascii="Arial" w:hAnsi="Arial" w:cs="Arial"/>
          <w:color w:val="auto"/>
        </w:rPr>
      </w:pPr>
    </w:p>
    <w:p w14:paraId="09AB25C2" w14:textId="77777777" w:rsidR="00847461" w:rsidRDefault="00847461" w:rsidP="00847461">
      <w:pPr>
        <w:pStyle w:val="Akapitzlist"/>
        <w:ind w:left="1146"/>
        <w:rPr>
          <w:rFonts w:ascii="Arial" w:hAnsi="Arial" w:cs="Arial"/>
          <w:color w:val="auto"/>
        </w:rPr>
      </w:pPr>
    </w:p>
    <w:p w14:paraId="3A52948B" w14:textId="77777777" w:rsidR="00847461" w:rsidRDefault="00847461" w:rsidP="00847461">
      <w:pPr>
        <w:pStyle w:val="Akapitzlist"/>
        <w:ind w:left="1146"/>
        <w:rPr>
          <w:rFonts w:ascii="Arial" w:hAnsi="Arial" w:cs="Arial"/>
          <w:color w:val="auto"/>
        </w:rPr>
      </w:pPr>
    </w:p>
    <w:p w14:paraId="01EE8B92" w14:textId="25E5B728" w:rsidR="00847461" w:rsidRPr="00A336BE" w:rsidRDefault="00847461" w:rsidP="00A336BE">
      <w:pPr>
        <w:ind w:left="438" w:firstLine="708"/>
        <w:rPr>
          <w:rFonts w:ascii="Arial" w:hAnsi="Arial" w:cs="Arial"/>
          <w:color w:val="auto"/>
          <w:sz w:val="18"/>
          <w:szCs w:val="18"/>
        </w:rPr>
      </w:pPr>
      <w:r w:rsidRPr="00847461">
        <w:rPr>
          <w:rFonts w:ascii="Arial" w:hAnsi="Arial" w:cs="Arial"/>
          <w:color w:val="auto"/>
          <w:sz w:val="18"/>
          <w:szCs w:val="18"/>
        </w:rPr>
        <w:t xml:space="preserve">Fot. </w:t>
      </w:r>
      <w:r>
        <w:rPr>
          <w:rFonts w:ascii="Arial" w:hAnsi="Arial" w:cs="Arial"/>
          <w:color w:val="auto"/>
          <w:sz w:val="18"/>
          <w:szCs w:val="18"/>
        </w:rPr>
        <w:t>3</w:t>
      </w:r>
      <w:r w:rsidRPr="00847461">
        <w:rPr>
          <w:rFonts w:ascii="Arial" w:hAnsi="Arial" w:cs="Arial"/>
          <w:color w:val="auto"/>
          <w:sz w:val="18"/>
          <w:szCs w:val="18"/>
        </w:rPr>
        <w:t xml:space="preserve"> – widok </w:t>
      </w:r>
      <w:r>
        <w:rPr>
          <w:rFonts w:ascii="Arial" w:hAnsi="Arial" w:cs="Arial"/>
          <w:color w:val="auto"/>
          <w:sz w:val="18"/>
          <w:szCs w:val="18"/>
        </w:rPr>
        <w:t xml:space="preserve">wnętrza </w:t>
      </w:r>
      <w:r w:rsidRPr="00847461">
        <w:rPr>
          <w:rFonts w:ascii="Arial" w:hAnsi="Arial" w:cs="Arial"/>
          <w:color w:val="auto"/>
          <w:sz w:val="18"/>
          <w:szCs w:val="18"/>
        </w:rPr>
        <w:t>kościoła</w:t>
      </w:r>
    </w:p>
    <w:p w14:paraId="6ED240FD" w14:textId="37C8EEDC" w:rsidR="00A43DF5" w:rsidRDefault="00E55AE6" w:rsidP="00E55AE6">
      <w:pPr>
        <w:pStyle w:val="Akapitzlist"/>
        <w:numPr>
          <w:ilvl w:val="1"/>
          <w:numId w:val="2"/>
        </w:numPr>
        <w:rPr>
          <w:rFonts w:ascii="Arial" w:hAnsi="Arial" w:cs="Arial"/>
          <w:color w:val="auto"/>
        </w:rPr>
      </w:pPr>
      <w:r w:rsidRPr="00E55AE6">
        <w:rPr>
          <w:rFonts w:ascii="Arial" w:hAnsi="Arial" w:cs="Arial"/>
          <w:b/>
          <w:bCs/>
          <w:color w:val="auto"/>
        </w:rPr>
        <w:t>Instalacje</w:t>
      </w:r>
      <w:r>
        <w:rPr>
          <w:rFonts w:ascii="Arial" w:hAnsi="Arial" w:cs="Arial"/>
          <w:color w:val="auto"/>
        </w:rPr>
        <w:br/>
      </w:r>
      <w:r w:rsidR="00A336BE">
        <w:rPr>
          <w:rFonts w:ascii="Arial" w:hAnsi="Arial" w:cs="Arial"/>
          <w:color w:val="auto"/>
        </w:rPr>
        <w:t>Obiekt wyposażony w instalacje zapewniające bezpieczne i zgodne z przeznaczeniem użytkowanie.</w:t>
      </w:r>
      <w:r w:rsidR="00A43DF5">
        <w:rPr>
          <w:rFonts w:ascii="Arial" w:hAnsi="Arial" w:cs="Arial"/>
          <w:color w:val="auto"/>
        </w:rPr>
        <w:br/>
      </w:r>
    </w:p>
    <w:p w14:paraId="0CC84380" w14:textId="24B46643" w:rsidR="00A336BE" w:rsidRPr="00A336BE" w:rsidRDefault="00A43DF5" w:rsidP="00A336BE">
      <w:pPr>
        <w:pStyle w:val="Akapitzlist"/>
        <w:numPr>
          <w:ilvl w:val="1"/>
          <w:numId w:val="2"/>
        </w:numPr>
        <w:rPr>
          <w:rFonts w:ascii="Arial" w:hAnsi="Arial" w:cs="Arial"/>
          <w:color w:val="auto"/>
        </w:rPr>
      </w:pPr>
      <w:r>
        <w:rPr>
          <w:rFonts w:ascii="Arial" w:hAnsi="Arial" w:cs="Arial"/>
          <w:b/>
          <w:bCs/>
          <w:color w:val="auto"/>
        </w:rPr>
        <w:t>Posadzki</w:t>
      </w:r>
      <w:r>
        <w:rPr>
          <w:rFonts w:ascii="Arial" w:hAnsi="Arial" w:cs="Arial"/>
          <w:b/>
          <w:bCs/>
          <w:color w:val="auto"/>
        </w:rPr>
        <w:br/>
      </w:r>
      <w:r w:rsidR="00A336BE">
        <w:rPr>
          <w:rFonts w:ascii="Arial" w:hAnsi="Arial" w:cs="Arial"/>
          <w:color w:val="auto"/>
        </w:rPr>
        <w:t>Posadzki kamienne oraz ceramiczne.</w:t>
      </w:r>
    </w:p>
    <w:p w14:paraId="4BB6A413" w14:textId="2444B9BB" w:rsidR="004501CB" w:rsidRPr="007514B3" w:rsidRDefault="004501CB" w:rsidP="004501CB">
      <w:pPr>
        <w:spacing w:after="40" w:line="240" w:lineRule="auto"/>
        <w:jc w:val="right"/>
        <w:rPr>
          <w:rFonts w:ascii="Arial" w:hAnsi="Arial" w:cs="Arial"/>
          <w:color w:val="auto"/>
          <w:sz w:val="24"/>
          <w:szCs w:val="24"/>
        </w:rPr>
      </w:pPr>
      <w:r w:rsidRPr="007514B3">
        <w:rPr>
          <w:rFonts w:ascii="Arial" w:hAnsi="Arial" w:cs="Arial"/>
          <w:color w:val="auto"/>
          <w:sz w:val="24"/>
          <w:szCs w:val="24"/>
        </w:rPr>
        <w:t>OPRACOWANIE:</w:t>
      </w:r>
    </w:p>
    <w:tbl>
      <w:tblPr>
        <w:tblW w:w="6095" w:type="dxa"/>
        <w:tblInd w:w="2969"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53" w:type="dxa"/>
          <w:right w:w="70" w:type="dxa"/>
        </w:tblCellMar>
        <w:tblLook w:val="04A0" w:firstRow="1" w:lastRow="0" w:firstColumn="1" w:lastColumn="0" w:noHBand="0" w:noVBand="1"/>
      </w:tblPr>
      <w:tblGrid>
        <w:gridCol w:w="4111"/>
        <w:gridCol w:w="1984"/>
      </w:tblGrid>
      <w:tr w:rsidR="0035777B" w:rsidRPr="007514B3" w14:paraId="19034A91" w14:textId="481E0B62" w:rsidTr="0035777B">
        <w:trPr>
          <w:trHeight w:val="730"/>
        </w:trPr>
        <w:tc>
          <w:tcPr>
            <w:tcW w:w="4111" w:type="dxa"/>
            <w:tcBorders>
              <w:top w:val="single" w:sz="6" w:space="0" w:color="00000A"/>
              <w:left w:val="single" w:sz="6" w:space="0" w:color="00000A"/>
              <w:bottom w:val="single" w:sz="6" w:space="0" w:color="00000A"/>
              <w:right w:val="single" w:sz="4" w:space="0" w:color="auto"/>
            </w:tcBorders>
            <w:shd w:val="clear" w:color="auto" w:fill="000000" w:themeFill="text1"/>
            <w:vAlign w:val="center"/>
          </w:tcPr>
          <w:p w14:paraId="7DA60DF3" w14:textId="77777777" w:rsidR="0035777B" w:rsidRPr="007514B3" w:rsidRDefault="0035777B" w:rsidP="00110630">
            <w:pPr>
              <w:snapToGrid w:val="0"/>
              <w:spacing w:after="0"/>
              <w:rPr>
                <w:rFonts w:ascii="Arial" w:hAnsi="Arial" w:cs="Arial"/>
                <w:color w:val="auto"/>
                <w:sz w:val="20"/>
                <w:szCs w:val="20"/>
              </w:rPr>
            </w:pPr>
            <w:r w:rsidRPr="007514B3">
              <w:rPr>
                <w:rFonts w:ascii="Arial" w:hAnsi="Arial" w:cs="Arial"/>
                <w:color w:val="auto"/>
                <w:sz w:val="20"/>
                <w:szCs w:val="20"/>
              </w:rPr>
              <w:t>MGR INŻ. MACIEJ BĘBEN</w:t>
            </w:r>
          </w:p>
          <w:p w14:paraId="6672164A" w14:textId="77777777" w:rsidR="0035777B" w:rsidRPr="007514B3" w:rsidRDefault="0035777B" w:rsidP="00110630">
            <w:pPr>
              <w:snapToGrid w:val="0"/>
              <w:spacing w:after="0"/>
              <w:rPr>
                <w:rFonts w:ascii="Arial" w:hAnsi="Arial" w:cs="Arial"/>
                <w:color w:val="auto"/>
                <w:sz w:val="14"/>
                <w:szCs w:val="14"/>
              </w:rPr>
            </w:pPr>
            <w:r w:rsidRPr="007514B3">
              <w:rPr>
                <w:rFonts w:ascii="Arial" w:hAnsi="Arial" w:cs="Arial"/>
                <w:color w:val="auto"/>
                <w:sz w:val="14"/>
                <w:szCs w:val="14"/>
              </w:rPr>
              <w:t>UPRAWNIENIA W SPECJALNOŚCI KONSTRUKCYJNO-BUD.</w:t>
            </w:r>
          </w:p>
          <w:p w14:paraId="41CE0E31" w14:textId="77777777" w:rsidR="0035777B" w:rsidRPr="007514B3" w:rsidRDefault="0035777B" w:rsidP="00110630">
            <w:pPr>
              <w:snapToGrid w:val="0"/>
              <w:spacing w:after="0"/>
              <w:rPr>
                <w:rFonts w:ascii="Arial" w:hAnsi="Arial" w:cs="Arial"/>
                <w:color w:val="auto"/>
                <w:sz w:val="20"/>
                <w:szCs w:val="20"/>
              </w:rPr>
            </w:pPr>
            <w:r w:rsidRPr="007514B3">
              <w:rPr>
                <w:rFonts w:ascii="Arial" w:hAnsi="Arial" w:cs="Arial"/>
                <w:color w:val="auto"/>
                <w:sz w:val="14"/>
                <w:szCs w:val="14"/>
              </w:rPr>
              <w:t>NR KUP/0045/PWBKb/21</w:t>
            </w:r>
          </w:p>
        </w:tc>
        <w:tc>
          <w:tcPr>
            <w:tcW w:w="1984" w:type="dxa"/>
            <w:tcBorders>
              <w:top w:val="single" w:sz="6" w:space="0" w:color="00000A"/>
              <w:left w:val="single" w:sz="4" w:space="0" w:color="auto"/>
              <w:bottom w:val="single" w:sz="6" w:space="0" w:color="00000A"/>
              <w:right w:val="single" w:sz="4" w:space="0" w:color="auto"/>
            </w:tcBorders>
            <w:vAlign w:val="center"/>
          </w:tcPr>
          <w:p w14:paraId="0DD3C119" w14:textId="3AE2F8D9" w:rsidR="0035777B" w:rsidRPr="007514B3" w:rsidRDefault="0035777B">
            <w:pPr>
              <w:spacing w:after="160" w:line="259" w:lineRule="auto"/>
              <w:rPr>
                <w:rFonts w:ascii="Arial" w:hAnsi="Arial" w:cs="Arial"/>
                <w:color w:val="auto"/>
                <w:sz w:val="16"/>
                <w:szCs w:val="16"/>
              </w:rPr>
            </w:pPr>
            <w:r w:rsidRPr="007514B3">
              <w:rPr>
                <w:rFonts w:ascii="Arial" w:hAnsi="Arial" w:cs="Arial"/>
                <w:color w:val="auto"/>
                <w:sz w:val="16"/>
                <w:szCs w:val="16"/>
              </w:rPr>
              <w:t>PODPIS:</w:t>
            </w:r>
          </w:p>
          <w:p w14:paraId="43A78CDD" w14:textId="77777777" w:rsidR="0035777B" w:rsidRPr="007514B3" w:rsidRDefault="0035777B" w:rsidP="00110630">
            <w:pPr>
              <w:snapToGrid w:val="0"/>
              <w:spacing w:after="0"/>
              <w:rPr>
                <w:rFonts w:ascii="Arial" w:hAnsi="Arial" w:cs="Arial"/>
                <w:color w:val="auto"/>
                <w:sz w:val="20"/>
                <w:szCs w:val="20"/>
              </w:rPr>
            </w:pPr>
          </w:p>
        </w:tc>
      </w:tr>
      <w:tr w:rsidR="0035777B" w:rsidRPr="007514B3" w14:paraId="59620260" w14:textId="37E61824" w:rsidTr="0035777B">
        <w:trPr>
          <w:trHeight w:val="730"/>
        </w:trPr>
        <w:tc>
          <w:tcPr>
            <w:tcW w:w="4111" w:type="dxa"/>
            <w:tcBorders>
              <w:top w:val="single" w:sz="6" w:space="0" w:color="00000A"/>
              <w:left w:val="single" w:sz="6" w:space="0" w:color="00000A"/>
              <w:bottom w:val="single" w:sz="6" w:space="0" w:color="00000A"/>
              <w:right w:val="single" w:sz="4" w:space="0" w:color="auto"/>
            </w:tcBorders>
            <w:shd w:val="clear" w:color="auto" w:fill="000000" w:themeFill="text1"/>
            <w:vAlign w:val="center"/>
          </w:tcPr>
          <w:p w14:paraId="2E504B35" w14:textId="08ED5C68" w:rsidR="0035777B" w:rsidRPr="007514B3" w:rsidRDefault="0035777B" w:rsidP="00110630">
            <w:pPr>
              <w:snapToGrid w:val="0"/>
              <w:spacing w:after="0"/>
              <w:rPr>
                <w:rFonts w:ascii="Arial" w:hAnsi="Arial" w:cs="Arial"/>
                <w:color w:val="auto"/>
                <w:sz w:val="20"/>
                <w:szCs w:val="20"/>
              </w:rPr>
            </w:pPr>
            <w:r w:rsidRPr="007514B3">
              <w:rPr>
                <w:rFonts w:ascii="Arial" w:hAnsi="Arial" w:cs="Arial"/>
                <w:color w:val="auto"/>
                <w:sz w:val="20"/>
                <w:szCs w:val="20"/>
              </w:rPr>
              <w:t>MGR INŻ. ARCH. MATEUSZ POKSIŃSKI</w:t>
            </w:r>
          </w:p>
        </w:tc>
        <w:tc>
          <w:tcPr>
            <w:tcW w:w="1984" w:type="dxa"/>
            <w:tcBorders>
              <w:top w:val="single" w:sz="6" w:space="0" w:color="00000A"/>
              <w:left w:val="single" w:sz="4" w:space="0" w:color="auto"/>
              <w:bottom w:val="single" w:sz="6" w:space="0" w:color="00000A"/>
              <w:right w:val="single" w:sz="4" w:space="0" w:color="auto"/>
            </w:tcBorders>
            <w:vAlign w:val="center"/>
          </w:tcPr>
          <w:p w14:paraId="1E4BC2E5" w14:textId="77777777" w:rsidR="0035777B" w:rsidRPr="007514B3" w:rsidRDefault="0035777B" w:rsidP="0035777B">
            <w:pPr>
              <w:spacing w:after="160" w:line="259" w:lineRule="auto"/>
              <w:rPr>
                <w:rFonts w:ascii="Arial" w:hAnsi="Arial" w:cs="Arial"/>
                <w:color w:val="auto"/>
                <w:sz w:val="16"/>
                <w:szCs w:val="16"/>
              </w:rPr>
            </w:pPr>
            <w:r w:rsidRPr="007514B3">
              <w:rPr>
                <w:rFonts w:ascii="Arial" w:hAnsi="Arial" w:cs="Arial"/>
                <w:color w:val="auto"/>
                <w:sz w:val="16"/>
                <w:szCs w:val="16"/>
              </w:rPr>
              <w:t>PODPIS:</w:t>
            </w:r>
          </w:p>
          <w:p w14:paraId="1138E191" w14:textId="77777777" w:rsidR="0035777B" w:rsidRPr="007514B3" w:rsidRDefault="0035777B" w:rsidP="0035777B">
            <w:pPr>
              <w:snapToGrid w:val="0"/>
              <w:spacing w:after="0"/>
              <w:rPr>
                <w:rFonts w:ascii="Arial" w:hAnsi="Arial" w:cs="Arial"/>
                <w:color w:val="auto"/>
                <w:sz w:val="20"/>
                <w:szCs w:val="20"/>
              </w:rPr>
            </w:pPr>
          </w:p>
        </w:tc>
      </w:tr>
    </w:tbl>
    <w:p w14:paraId="24AB1F28" w14:textId="77777777" w:rsidR="004501CB" w:rsidRPr="007514B3" w:rsidRDefault="004501CB" w:rsidP="004501CB">
      <w:pPr>
        <w:spacing w:after="40" w:line="240" w:lineRule="auto"/>
        <w:jc w:val="right"/>
        <w:rPr>
          <w:rFonts w:ascii="Arial" w:hAnsi="Arial" w:cs="Arial"/>
          <w:color w:val="auto"/>
          <w:sz w:val="24"/>
          <w:szCs w:val="24"/>
        </w:rPr>
      </w:pPr>
    </w:p>
    <w:p w14:paraId="53DCEBCF" w14:textId="77777777" w:rsidR="0035777B" w:rsidRPr="007514B3" w:rsidRDefault="0035777B" w:rsidP="0035777B">
      <w:pPr>
        <w:spacing w:after="40" w:line="240" w:lineRule="auto"/>
        <w:jc w:val="right"/>
        <w:rPr>
          <w:rFonts w:ascii="Arial" w:hAnsi="Arial" w:cs="Arial"/>
          <w:color w:val="auto"/>
          <w:sz w:val="24"/>
          <w:szCs w:val="24"/>
        </w:rPr>
      </w:pPr>
      <w:r w:rsidRPr="007514B3">
        <w:rPr>
          <w:rFonts w:ascii="Arial" w:hAnsi="Arial" w:cs="Arial"/>
          <w:color w:val="auto"/>
          <w:sz w:val="24"/>
          <w:szCs w:val="24"/>
        </w:rPr>
        <w:t xml:space="preserve">DATA OPRACOWANIA </w:t>
      </w:r>
    </w:p>
    <w:p w14:paraId="298CBF45" w14:textId="37C3E332" w:rsidR="004501CB" w:rsidRPr="00A336BE" w:rsidRDefault="0035777B" w:rsidP="00A336BE">
      <w:pPr>
        <w:spacing w:after="40" w:line="240" w:lineRule="auto"/>
        <w:jc w:val="right"/>
        <w:rPr>
          <w:rFonts w:ascii="Arial" w:hAnsi="Arial" w:cs="Arial"/>
          <w:color w:val="auto"/>
          <w:sz w:val="24"/>
          <w:szCs w:val="24"/>
        </w:rPr>
      </w:pPr>
      <w:r w:rsidRPr="007514B3">
        <w:rPr>
          <w:rFonts w:ascii="Arial" w:hAnsi="Arial" w:cs="Arial"/>
          <w:b/>
          <w:bCs/>
          <w:color w:val="auto"/>
          <w:sz w:val="24"/>
          <w:szCs w:val="24"/>
        </w:rPr>
        <w:t>05.12.2023</w:t>
      </w:r>
    </w:p>
    <w:sectPr w:rsidR="004501CB" w:rsidRPr="00A336BE">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4DF682" w14:textId="77777777" w:rsidR="00E67C48" w:rsidRDefault="00E67C48" w:rsidP="00A03694">
      <w:pPr>
        <w:spacing w:after="0" w:line="240" w:lineRule="auto"/>
      </w:pPr>
      <w:r>
        <w:separator/>
      </w:r>
    </w:p>
  </w:endnote>
  <w:endnote w:type="continuationSeparator" w:id="0">
    <w:p w14:paraId="0E52A923" w14:textId="77777777" w:rsidR="00E67C48" w:rsidRDefault="00E67C48" w:rsidP="00A036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20E4BB" w14:textId="77777777" w:rsidR="00E67C48" w:rsidRDefault="00E67C48" w:rsidP="00A03694">
      <w:pPr>
        <w:spacing w:after="0" w:line="240" w:lineRule="auto"/>
      </w:pPr>
      <w:r>
        <w:separator/>
      </w:r>
    </w:p>
  </w:footnote>
  <w:footnote w:type="continuationSeparator" w:id="0">
    <w:p w14:paraId="5C2B284B" w14:textId="77777777" w:rsidR="00E67C48" w:rsidRDefault="00E67C48" w:rsidP="00A036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D64C9C" w14:textId="77777777" w:rsidR="00A03694" w:rsidRPr="00A03694" w:rsidRDefault="00A03694" w:rsidP="00A03694">
    <w:pPr>
      <w:pStyle w:val="Nagwek"/>
      <w:rPr>
        <w:b/>
        <w:bCs/>
        <w:sz w:val="18"/>
        <w:szCs w:val="18"/>
      </w:rPr>
    </w:pPr>
    <w:r w:rsidRPr="00A03694">
      <w:rPr>
        <w:b/>
        <w:bCs/>
        <w:sz w:val="18"/>
        <w:szCs w:val="18"/>
      </w:rPr>
      <w:t xml:space="preserve">PROJEKT WYMIANY POKRYCIA DACHOWEGO WRAZ Z MONTAŻEM WENTYLACJI MECHANICZNEJ </w:t>
    </w:r>
  </w:p>
  <w:p w14:paraId="6F34A7BB" w14:textId="1045DD2F" w:rsidR="00A03694" w:rsidRPr="00A03694" w:rsidRDefault="00A03694" w:rsidP="00A03694">
    <w:pPr>
      <w:pStyle w:val="Nagwek"/>
      <w:rPr>
        <w:b/>
        <w:bCs/>
        <w:sz w:val="18"/>
        <w:szCs w:val="18"/>
      </w:rPr>
    </w:pPr>
    <w:r w:rsidRPr="00A03694">
      <w:rPr>
        <w:b/>
        <w:bCs/>
        <w:sz w:val="18"/>
        <w:szCs w:val="18"/>
      </w:rPr>
      <w:t xml:space="preserve">W KOŚCIELE POD WEZWANIEM ŚW. ROCHA W NOWYM TARGU </w:t>
    </w:r>
  </w:p>
  <w:p w14:paraId="38920255" w14:textId="10B79DFD" w:rsidR="00A03694" w:rsidRPr="00A03694" w:rsidRDefault="00A03694" w:rsidP="00A03694">
    <w:pPr>
      <w:pStyle w:val="Nagwek"/>
      <w:rPr>
        <w:sz w:val="18"/>
        <w:szCs w:val="18"/>
      </w:rPr>
    </w:pPr>
    <w:r w:rsidRPr="00A03694">
      <w:rPr>
        <w:sz w:val="18"/>
        <w:szCs w:val="18"/>
      </w:rPr>
      <w:t>DZ. NR 118, OBRĘB 0008 NOWY TARG, GM. STARY TARG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6C3BEE"/>
    <w:multiLevelType w:val="multilevel"/>
    <w:tmpl w:val="4956F9DC"/>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b/>
      </w:rPr>
    </w:lvl>
    <w:lvl w:ilvl="2">
      <w:start w:val="1"/>
      <w:numFmt w:val="decimal"/>
      <w:isLgl/>
      <w:lvlText w:val="%1.%2.%3."/>
      <w:lvlJc w:val="left"/>
      <w:pPr>
        <w:ind w:left="1212" w:hanging="720"/>
      </w:pPr>
      <w:rPr>
        <w:rFonts w:hint="default"/>
        <w:b/>
      </w:rPr>
    </w:lvl>
    <w:lvl w:ilvl="3">
      <w:start w:val="1"/>
      <w:numFmt w:val="decimal"/>
      <w:isLgl/>
      <w:lvlText w:val="%1.%2.%3.%4."/>
      <w:lvlJc w:val="left"/>
      <w:pPr>
        <w:ind w:left="1638" w:hanging="1080"/>
      </w:pPr>
      <w:rPr>
        <w:rFonts w:hint="default"/>
        <w:b/>
      </w:rPr>
    </w:lvl>
    <w:lvl w:ilvl="4">
      <w:start w:val="1"/>
      <w:numFmt w:val="decimal"/>
      <w:isLgl/>
      <w:lvlText w:val="%1.%2.%3.%4.%5."/>
      <w:lvlJc w:val="left"/>
      <w:pPr>
        <w:ind w:left="1704" w:hanging="1080"/>
      </w:pPr>
      <w:rPr>
        <w:rFonts w:hint="default"/>
        <w:b/>
      </w:rPr>
    </w:lvl>
    <w:lvl w:ilvl="5">
      <w:start w:val="1"/>
      <w:numFmt w:val="decimal"/>
      <w:isLgl/>
      <w:lvlText w:val="%1.%2.%3.%4.%5.%6."/>
      <w:lvlJc w:val="left"/>
      <w:pPr>
        <w:ind w:left="2130" w:hanging="1440"/>
      </w:pPr>
      <w:rPr>
        <w:rFonts w:hint="default"/>
        <w:b/>
      </w:rPr>
    </w:lvl>
    <w:lvl w:ilvl="6">
      <w:start w:val="1"/>
      <w:numFmt w:val="decimal"/>
      <w:isLgl/>
      <w:lvlText w:val="%1.%2.%3.%4.%5.%6.%7."/>
      <w:lvlJc w:val="left"/>
      <w:pPr>
        <w:ind w:left="2196" w:hanging="1440"/>
      </w:pPr>
      <w:rPr>
        <w:rFonts w:hint="default"/>
        <w:b/>
      </w:rPr>
    </w:lvl>
    <w:lvl w:ilvl="7">
      <w:start w:val="1"/>
      <w:numFmt w:val="decimal"/>
      <w:isLgl/>
      <w:lvlText w:val="%1.%2.%3.%4.%5.%6.%7.%8."/>
      <w:lvlJc w:val="left"/>
      <w:pPr>
        <w:ind w:left="2622" w:hanging="1800"/>
      </w:pPr>
      <w:rPr>
        <w:rFonts w:hint="default"/>
        <w:b/>
      </w:rPr>
    </w:lvl>
    <w:lvl w:ilvl="8">
      <w:start w:val="1"/>
      <w:numFmt w:val="decimal"/>
      <w:isLgl/>
      <w:lvlText w:val="%1.%2.%3.%4.%5.%6.%7.%8.%9."/>
      <w:lvlJc w:val="left"/>
      <w:pPr>
        <w:ind w:left="2688" w:hanging="1800"/>
      </w:pPr>
      <w:rPr>
        <w:rFonts w:hint="default"/>
        <w:b/>
      </w:rPr>
    </w:lvl>
  </w:abstractNum>
  <w:abstractNum w:abstractNumId="1" w15:restartNumberingAfterBreak="0">
    <w:nsid w:val="74331909"/>
    <w:multiLevelType w:val="hybridMultilevel"/>
    <w:tmpl w:val="945E5A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D11"/>
    <w:rsid w:val="0002590C"/>
    <w:rsid w:val="00031EC7"/>
    <w:rsid w:val="00105AB2"/>
    <w:rsid w:val="00144A67"/>
    <w:rsid w:val="001A13EC"/>
    <w:rsid w:val="00235E5F"/>
    <w:rsid w:val="00310459"/>
    <w:rsid w:val="0035777B"/>
    <w:rsid w:val="00371949"/>
    <w:rsid w:val="00383AD1"/>
    <w:rsid w:val="004501CB"/>
    <w:rsid w:val="00481974"/>
    <w:rsid w:val="004B5DC3"/>
    <w:rsid w:val="005529FD"/>
    <w:rsid w:val="005B3569"/>
    <w:rsid w:val="007514B3"/>
    <w:rsid w:val="00763C28"/>
    <w:rsid w:val="007C3948"/>
    <w:rsid w:val="00827886"/>
    <w:rsid w:val="00847461"/>
    <w:rsid w:val="008909AA"/>
    <w:rsid w:val="008B3D72"/>
    <w:rsid w:val="00A001E0"/>
    <w:rsid w:val="00A03694"/>
    <w:rsid w:val="00A336BE"/>
    <w:rsid w:val="00A43DF5"/>
    <w:rsid w:val="00A462CB"/>
    <w:rsid w:val="00AA7F97"/>
    <w:rsid w:val="00AE21A6"/>
    <w:rsid w:val="00BB375D"/>
    <w:rsid w:val="00BC16DC"/>
    <w:rsid w:val="00BF2AFC"/>
    <w:rsid w:val="00D2300E"/>
    <w:rsid w:val="00D916AF"/>
    <w:rsid w:val="00E01313"/>
    <w:rsid w:val="00E01F20"/>
    <w:rsid w:val="00E55AE6"/>
    <w:rsid w:val="00E65E35"/>
    <w:rsid w:val="00E67C48"/>
    <w:rsid w:val="00E71D11"/>
    <w:rsid w:val="00FD0C7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08D4A"/>
  <w15:chartTrackingRefBased/>
  <w15:docId w15:val="{6E02AD39-C501-4870-A583-BB3CE1C75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71D11"/>
    <w:pPr>
      <w:spacing w:after="200" w:line="276" w:lineRule="auto"/>
    </w:pPr>
    <w:rPr>
      <w:rFonts w:ascii="Calibri" w:eastAsia="Calibri" w:hAnsi="Calibri" w:cs="Calibri"/>
      <w:color w:val="00000A"/>
      <w:kern w:val="0"/>
      <w14:ligatures w14:val="none"/>
    </w:rPr>
  </w:style>
  <w:style w:type="paragraph" w:styleId="Nagwek1">
    <w:name w:val="heading 1"/>
    <w:basedOn w:val="Normalny"/>
    <w:next w:val="Normalny"/>
    <w:link w:val="Nagwek1Znak"/>
    <w:uiPriority w:val="99"/>
    <w:qFormat/>
    <w:rsid w:val="004501CB"/>
    <w:pPr>
      <w:keepNext/>
      <w:spacing w:after="0" w:line="240" w:lineRule="auto"/>
      <w:outlineLvl w:val="0"/>
    </w:pPr>
    <w:rPr>
      <w:rFonts w:ascii="Arial" w:eastAsia="Times New Roman" w:hAnsi="Arial" w:cs="Times New Roman"/>
      <w:b/>
      <w:bCs/>
      <w:color w:val="000000"/>
      <w:szCs w:val="28"/>
    </w:rPr>
  </w:style>
  <w:style w:type="paragraph" w:styleId="Nagwek2">
    <w:name w:val="heading 2"/>
    <w:basedOn w:val="Normalny"/>
    <w:next w:val="Normalny"/>
    <w:link w:val="Nagwek2Znak"/>
    <w:uiPriority w:val="9"/>
    <w:semiHidden/>
    <w:unhideWhenUsed/>
    <w:qFormat/>
    <w:rsid w:val="004501C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link w:val="Nagwek3Znak"/>
    <w:uiPriority w:val="99"/>
    <w:semiHidden/>
    <w:unhideWhenUsed/>
    <w:qFormat/>
    <w:rsid w:val="00E71D11"/>
    <w:pPr>
      <w:keepNext/>
      <w:spacing w:after="0" w:line="240" w:lineRule="auto"/>
      <w:outlineLvl w:val="2"/>
    </w:pPr>
    <w:rPr>
      <w:rFonts w:ascii="Arial" w:eastAsia="Times New Roman" w:hAnsi="Arial" w:cs="Arial"/>
      <w:color w:val="000000"/>
      <w:sz w:val="30"/>
      <w:szCs w:val="3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qFormat/>
    <w:rsid w:val="004501CB"/>
    <w:rPr>
      <w:rFonts w:ascii="Arial" w:eastAsia="Times New Roman" w:hAnsi="Arial" w:cs="Times New Roman"/>
      <w:b/>
      <w:bCs/>
      <w:color w:val="000000"/>
      <w:kern w:val="0"/>
      <w:szCs w:val="28"/>
      <w14:ligatures w14:val="none"/>
    </w:rPr>
  </w:style>
  <w:style w:type="character" w:customStyle="1" w:styleId="Nagwek3Znak">
    <w:name w:val="Nagłówek 3 Znak"/>
    <w:basedOn w:val="Domylnaczcionkaakapitu"/>
    <w:link w:val="Nagwek3"/>
    <w:uiPriority w:val="99"/>
    <w:semiHidden/>
    <w:qFormat/>
    <w:rsid w:val="00E71D11"/>
    <w:rPr>
      <w:rFonts w:ascii="Arial" w:eastAsia="Times New Roman" w:hAnsi="Arial" w:cs="Arial"/>
      <w:color w:val="000000"/>
      <w:kern w:val="0"/>
      <w:sz w:val="30"/>
      <w:szCs w:val="30"/>
      <w:lang w:eastAsia="pl-PL"/>
      <w14:ligatures w14:val="none"/>
    </w:rPr>
  </w:style>
  <w:style w:type="paragraph" w:customStyle="1" w:styleId="Zawartoramki">
    <w:name w:val="Zawartość ramki"/>
    <w:basedOn w:val="Normalny"/>
    <w:qFormat/>
    <w:rsid w:val="00E71D11"/>
  </w:style>
  <w:style w:type="table" w:styleId="Tabela-Siatka">
    <w:name w:val="Table Grid"/>
    <w:basedOn w:val="Standardowy"/>
    <w:uiPriority w:val="39"/>
    <w:rsid w:val="00BF2A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D2300E"/>
    <w:pPr>
      <w:ind w:left="720"/>
      <w:contextualSpacing/>
    </w:pPr>
  </w:style>
  <w:style w:type="paragraph" w:styleId="Nagwek">
    <w:name w:val="header"/>
    <w:basedOn w:val="Normalny"/>
    <w:link w:val="NagwekZnak"/>
    <w:uiPriority w:val="99"/>
    <w:unhideWhenUsed/>
    <w:rsid w:val="00A0369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3694"/>
    <w:rPr>
      <w:rFonts w:ascii="Calibri" w:eastAsia="Calibri" w:hAnsi="Calibri" w:cs="Calibri"/>
      <w:color w:val="00000A"/>
      <w:kern w:val="0"/>
      <w14:ligatures w14:val="none"/>
    </w:rPr>
  </w:style>
  <w:style w:type="paragraph" w:styleId="Stopka">
    <w:name w:val="footer"/>
    <w:basedOn w:val="Normalny"/>
    <w:link w:val="StopkaZnak"/>
    <w:uiPriority w:val="99"/>
    <w:unhideWhenUsed/>
    <w:rsid w:val="00A0369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3694"/>
    <w:rPr>
      <w:rFonts w:ascii="Calibri" w:eastAsia="Calibri" w:hAnsi="Calibri" w:cs="Calibri"/>
      <w:color w:val="00000A"/>
      <w:kern w:val="0"/>
      <w14:ligatures w14:val="none"/>
    </w:rPr>
  </w:style>
  <w:style w:type="character" w:customStyle="1" w:styleId="Nagwek2Znak">
    <w:name w:val="Nagłówek 2 Znak"/>
    <w:basedOn w:val="Domylnaczcionkaakapitu"/>
    <w:link w:val="Nagwek2"/>
    <w:uiPriority w:val="9"/>
    <w:semiHidden/>
    <w:rsid w:val="004501CB"/>
    <w:rPr>
      <w:rFonts w:asciiTheme="majorHAnsi" w:eastAsiaTheme="majorEastAsia" w:hAnsiTheme="majorHAnsi" w:cstheme="majorBidi"/>
      <w:color w:val="2F5496" w:themeColor="accent1" w:themeShade="BF"/>
      <w:kern w:val="0"/>
      <w:sz w:val="26"/>
      <w:szCs w:val="2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0578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2ECD3F-4079-41D3-8C30-F3AA34C41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4</Pages>
  <Words>642</Words>
  <Characters>3855</Characters>
  <Application>Microsoft Office Word</Application>
  <DocSecurity>0</DocSecurity>
  <Lines>32</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Mateusz Poksiński</dc:creator>
  <cp:keywords/>
  <dc:description/>
  <cp:lastModifiedBy>Sekretariat</cp:lastModifiedBy>
  <cp:revision>22</cp:revision>
  <dcterms:created xsi:type="dcterms:W3CDTF">2023-12-06T01:43:00Z</dcterms:created>
  <dcterms:modified xsi:type="dcterms:W3CDTF">2023-12-06T12:16:00Z</dcterms:modified>
</cp:coreProperties>
</file>